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D7" w:rsidRPr="001C1FD7" w:rsidRDefault="001C1FD7" w:rsidP="00C1724F">
      <w:pPr>
        <w:jc w:val="center"/>
        <w:rPr>
          <w:b/>
          <w:szCs w:val="28"/>
        </w:rPr>
      </w:pPr>
      <w:bookmarkStart w:id="0" w:name="_GoBack"/>
      <w:bookmarkEnd w:id="0"/>
      <w:r w:rsidRPr="001C1FD7">
        <w:rPr>
          <w:b/>
          <w:szCs w:val="28"/>
        </w:rPr>
        <w:t>ПРОГНОЗ</w:t>
      </w:r>
      <w:r w:rsidR="00BE5721" w:rsidRPr="001C1FD7">
        <w:rPr>
          <w:b/>
          <w:szCs w:val="28"/>
        </w:rPr>
        <w:t xml:space="preserve"> </w:t>
      </w:r>
    </w:p>
    <w:p w:rsidR="001C1FD7" w:rsidRPr="001C1FD7" w:rsidRDefault="00BE5721" w:rsidP="00C1724F">
      <w:pPr>
        <w:jc w:val="center"/>
        <w:rPr>
          <w:b/>
          <w:szCs w:val="28"/>
        </w:rPr>
      </w:pPr>
      <w:r w:rsidRPr="001C1FD7">
        <w:rPr>
          <w:b/>
          <w:szCs w:val="28"/>
        </w:rPr>
        <w:t>основных характеристик</w:t>
      </w:r>
      <w:r w:rsidR="001C1FD7" w:rsidRPr="001C1FD7">
        <w:rPr>
          <w:b/>
          <w:szCs w:val="28"/>
        </w:rPr>
        <w:t xml:space="preserve"> </w:t>
      </w:r>
      <w:r w:rsidRPr="001C1FD7">
        <w:rPr>
          <w:b/>
          <w:szCs w:val="28"/>
        </w:rPr>
        <w:t xml:space="preserve">консолидированного бюджета </w:t>
      </w:r>
    </w:p>
    <w:p w:rsidR="00BE5721" w:rsidRPr="001C1FD7" w:rsidRDefault="003C348A" w:rsidP="00C1724F">
      <w:pPr>
        <w:jc w:val="center"/>
        <w:rPr>
          <w:b/>
          <w:szCs w:val="28"/>
        </w:rPr>
      </w:pPr>
      <w:r>
        <w:rPr>
          <w:b/>
          <w:szCs w:val="28"/>
        </w:rPr>
        <w:t xml:space="preserve">Черемшанского муниципального района </w:t>
      </w:r>
      <w:r w:rsidR="00BE5721" w:rsidRPr="001C1FD7">
        <w:rPr>
          <w:b/>
          <w:szCs w:val="28"/>
        </w:rPr>
        <w:t>Республики Татарстан</w:t>
      </w:r>
      <w:r w:rsidR="001C1FD7" w:rsidRPr="001C1FD7">
        <w:rPr>
          <w:b/>
          <w:szCs w:val="28"/>
        </w:rPr>
        <w:t xml:space="preserve"> </w:t>
      </w:r>
      <w:r w:rsidR="00BE5721" w:rsidRPr="001C1FD7">
        <w:rPr>
          <w:b/>
          <w:szCs w:val="28"/>
        </w:rPr>
        <w:t>на 201</w:t>
      </w:r>
      <w:r w:rsidR="00445CF7">
        <w:rPr>
          <w:b/>
          <w:szCs w:val="28"/>
        </w:rPr>
        <w:t>6</w:t>
      </w:r>
      <w:r w:rsidR="00B2460A">
        <w:rPr>
          <w:b/>
          <w:szCs w:val="28"/>
        </w:rPr>
        <w:t xml:space="preserve"> год </w:t>
      </w:r>
    </w:p>
    <w:p w:rsidR="00BE5721" w:rsidRDefault="00BE5721" w:rsidP="00C1724F">
      <w:pPr>
        <w:jc w:val="center"/>
        <w:rPr>
          <w:szCs w:val="28"/>
        </w:rPr>
      </w:pPr>
    </w:p>
    <w:p w:rsidR="00BE5721" w:rsidRDefault="00BE5721" w:rsidP="00C1724F">
      <w:pPr>
        <w:jc w:val="center"/>
        <w:rPr>
          <w:szCs w:val="28"/>
        </w:rPr>
      </w:pPr>
    </w:p>
    <w:p w:rsidR="00BE5721" w:rsidRDefault="002B1882" w:rsidP="002B1882">
      <w:pPr>
        <w:ind w:right="225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тыс. рублей</w:t>
      </w:r>
    </w:p>
    <w:tbl>
      <w:tblPr>
        <w:tblW w:w="9072" w:type="dxa"/>
        <w:tblInd w:w="959" w:type="dxa"/>
        <w:tblLook w:val="0000" w:firstRow="0" w:lastRow="0" w:firstColumn="0" w:lastColumn="0" w:noHBand="0" w:noVBand="0"/>
      </w:tblPr>
      <w:tblGrid>
        <w:gridCol w:w="6095"/>
        <w:gridCol w:w="2977"/>
      </w:tblGrid>
      <w:tr w:rsidR="002B1882" w:rsidTr="002B1882">
        <w:trPr>
          <w:trHeight w:val="62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2" w:rsidRDefault="002B1882" w:rsidP="00C1724F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82" w:rsidRDefault="002B1882" w:rsidP="00445C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2B1882" w:rsidTr="002B1882">
        <w:trPr>
          <w:trHeight w:val="20"/>
        </w:trPr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2B1882" w:rsidRDefault="002B1882" w:rsidP="00C1724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Прогнозируемый общий объем доходов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2B1882" w:rsidRDefault="009615D6" w:rsidP="003C348A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559 </w:t>
            </w:r>
            <w:r w:rsidR="003C348A">
              <w:rPr>
                <w:szCs w:val="28"/>
              </w:rPr>
              <w:t>396,4</w:t>
            </w:r>
            <w:r>
              <w:rPr>
                <w:szCs w:val="28"/>
              </w:rPr>
              <w:t>7</w:t>
            </w:r>
          </w:p>
        </w:tc>
      </w:tr>
      <w:tr w:rsidR="002B1882" w:rsidTr="002B1882">
        <w:trPr>
          <w:trHeight w:val="20"/>
        </w:trPr>
        <w:tc>
          <w:tcPr>
            <w:tcW w:w="6095" w:type="dxa"/>
            <w:vAlign w:val="bottom"/>
          </w:tcPr>
          <w:p w:rsidR="002B1882" w:rsidRDefault="002B1882" w:rsidP="00C1724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Общий объем расходов</w:t>
            </w:r>
          </w:p>
        </w:tc>
        <w:tc>
          <w:tcPr>
            <w:tcW w:w="2977" w:type="dxa"/>
            <w:vAlign w:val="bottom"/>
          </w:tcPr>
          <w:p w:rsidR="002B1882" w:rsidRDefault="003C348A" w:rsidP="009C5928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559 396,47</w:t>
            </w:r>
          </w:p>
        </w:tc>
      </w:tr>
      <w:tr w:rsidR="002B1882" w:rsidTr="002B1882">
        <w:trPr>
          <w:trHeight w:val="20"/>
        </w:trPr>
        <w:tc>
          <w:tcPr>
            <w:tcW w:w="6095" w:type="dxa"/>
            <w:vAlign w:val="bottom"/>
          </w:tcPr>
          <w:p w:rsidR="002B1882" w:rsidRDefault="002B1882" w:rsidP="00C1724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Дефицит бюджета</w:t>
            </w:r>
          </w:p>
        </w:tc>
        <w:tc>
          <w:tcPr>
            <w:tcW w:w="2977" w:type="dxa"/>
            <w:vAlign w:val="bottom"/>
          </w:tcPr>
          <w:p w:rsidR="002B1882" w:rsidRDefault="009615D6" w:rsidP="002818D1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BE5721" w:rsidRDefault="00BE5721" w:rsidP="00C1724F">
      <w:pPr>
        <w:jc w:val="both"/>
        <w:rPr>
          <w:szCs w:val="28"/>
        </w:rPr>
      </w:pPr>
    </w:p>
    <w:p w:rsidR="00D068EA" w:rsidRPr="00BE5721" w:rsidRDefault="00D068EA" w:rsidP="00C1724F"/>
    <w:sectPr w:rsidR="00D068EA" w:rsidRPr="00BE5721" w:rsidSect="001C1FD7">
      <w:pgSz w:w="11906" w:h="16838"/>
      <w:pgMar w:top="992" w:right="624" w:bottom="992" w:left="1134" w:header="709" w:footer="709" w:gutter="0"/>
      <w:pgNumType w:start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2D" w:rsidRDefault="00E2082D" w:rsidP="00615769">
      <w:r>
        <w:separator/>
      </w:r>
    </w:p>
  </w:endnote>
  <w:endnote w:type="continuationSeparator" w:id="0">
    <w:p w:rsidR="00E2082D" w:rsidRDefault="00E2082D" w:rsidP="0061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2D" w:rsidRDefault="00E2082D" w:rsidP="00615769">
      <w:r>
        <w:separator/>
      </w:r>
    </w:p>
  </w:footnote>
  <w:footnote w:type="continuationSeparator" w:id="0">
    <w:p w:rsidR="00E2082D" w:rsidRDefault="00E2082D" w:rsidP="0061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EA"/>
    <w:rsid w:val="0002162B"/>
    <w:rsid w:val="00030CFC"/>
    <w:rsid w:val="000421BB"/>
    <w:rsid w:val="00062DB5"/>
    <w:rsid w:val="00067058"/>
    <w:rsid w:val="000D20E2"/>
    <w:rsid w:val="000D4B2B"/>
    <w:rsid w:val="00135A6E"/>
    <w:rsid w:val="00191F32"/>
    <w:rsid w:val="001C1FD7"/>
    <w:rsid w:val="001D557B"/>
    <w:rsid w:val="001E4C94"/>
    <w:rsid w:val="002156A8"/>
    <w:rsid w:val="00236471"/>
    <w:rsid w:val="002818D1"/>
    <w:rsid w:val="002B1882"/>
    <w:rsid w:val="002D1B54"/>
    <w:rsid w:val="00351463"/>
    <w:rsid w:val="0036707A"/>
    <w:rsid w:val="00394D93"/>
    <w:rsid w:val="003C11A7"/>
    <w:rsid w:val="003C348A"/>
    <w:rsid w:val="00423B77"/>
    <w:rsid w:val="00444CE2"/>
    <w:rsid w:val="00445CF7"/>
    <w:rsid w:val="00454F99"/>
    <w:rsid w:val="00497499"/>
    <w:rsid w:val="004B42EC"/>
    <w:rsid w:val="005039D9"/>
    <w:rsid w:val="005133CB"/>
    <w:rsid w:val="00536AF7"/>
    <w:rsid w:val="005B6538"/>
    <w:rsid w:val="00615769"/>
    <w:rsid w:val="0065105F"/>
    <w:rsid w:val="00653DCD"/>
    <w:rsid w:val="006558EE"/>
    <w:rsid w:val="006767BC"/>
    <w:rsid w:val="0069312F"/>
    <w:rsid w:val="006A5BE1"/>
    <w:rsid w:val="006C1677"/>
    <w:rsid w:val="006D19AA"/>
    <w:rsid w:val="006F120C"/>
    <w:rsid w:val="006F4851"/>
    <w:rsid w:val="007E062D"/>
    <w:rsid w:val="007F18B2"/>
    <w:rsid w:val="008027C9"/>
    <w:rsid w:val="00824D5E"/>
    <w:rsid w:val="0086242A"/>
    <w:rsid w:val="00876C7A"/>
    <w:rsid w:val="008A23B3"/>
    <w:rsid w:val="008A271C"/>
    <w:rsid w:val="009037DC"/>
    <w:rsid w:val="00906283"/>
    <w:rsid w:val="00917106"/>
    <w:rsid w:val="00934B10"/>
    <w:rsid w:val="009615D6"/>
    <w:rsid w:val="00980D42"/>
    <w:rsid w:val="009C5928"/>
    <w:rsid w:val="009E7E9F"/>
    <w:rsid w:val="009F6479"/>
    <w:rsid w:val="00B0220F"/>
    <w:rsid w:val="00B2460A"/>
    <w:rsid w:val="00B35F7E"/>
    <w:rsid w:val="00B54703"/>
    <w:rsid w:val="00B8331C"/>
    <w:rsid w:val="00B90EF3"/>
    <w:rsid w:val="00BB00E6"/>
    <w:rsid w:val="00BE5721"/>
    <w:rsid w:val="00BF2FE7"/>
    <w:rsid w:val="00C05BD2"/>
    <w:rsid w:val="00C1724F"/>
    <w:rsid w:val="00C32196"/>
    <w:rsid w:val="00C57906"/>
    <w:rsid w:val="00CA6D7A"/>
    <w:rsid w:val="00CC5B29"/>
    <w:rsid w:val="00CF29D5"/>
    <w:rsid w:val="00D068EA"/>
    <w:rsid w:val="00D2637D"/>
    <w:rsid w:val="00D26B27"/>
    <w:rsid w:val="00D35C15"/>
    <w:rsid w:val="00D96B30"/>
    <w:rsid w:val="00DA0B1D"/>
    <w:rsid w:val="00DA1B18"/>
    <w:rsid w:val="00DE4D06"/>
    <w:rsid w:val="00E11675"/>
    <w:rsid w:val="00E2082D"/>
    <w:rsid w:val="00E61D92"/>
    <w:rsid w:val="00EC2DCE"/>
    <w:rsid w:val="00F045FC"/>
    <w:rsid w:val="00F07D02"/>
    <w:rsid w:val="00F11D0F"/>
    <w:rsid w:val="00F21C0B"/>
    <w:rsid w:val="00F35FDB"/>
    <w:rsid w:val="00FC0425"/>
    <w:rsid w:val="00FC1C0D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8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068E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4">
    <w:name w:val="Table Grid"/>
    <w:basedOn w:val="a1"/>
    <w:rsid w:val="00D0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421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15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769"/>
    <w:rPr>
      <w:sz w:val="28"/>
    </w:rPr>
  </w:style>
  <w:style w:type="paragraph" w:styleId="a8">
    <w:name w:val="footer"/>
    <w:basedOn w:val="a"/>
    <w:link w:val="a9"/>
    <w:rsid w:val="00615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576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8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068E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4">
    <w:name w:val="Table Grid"/>
    <w:basedOn w:val="a1"/>
    <w:rsid w:val="00D0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421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15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769"/>
    <w:rPr>
      <w:sz w:val="28"/>
    </w:rPr>
  </w:style>
  <w:style w:type="paragraph" w:styleId="a8">
    <w:name w:val="footer"/>
    <w:basedOn w:val="a"/>
    <w:link w:val="a9"/>
    <w:rsid w:val="00615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57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основных характеристик консолидированного бюджета </vt:lpstr>
    </vt:vector>
  </TitlesOfParts>
  <Company>Минфин РТ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основных характеристик консолидированного бюджета</dc:title>
  <dc:creator>1</dc:creator>
  <cp:lastModifiedBy>КонсПлюс</cp:lastModifiedBy>
  <cp:revision>2</cp:revision>
  <cp:lastPrinted>2015-09-14T09:22:00Z</cp:lastPrinted>
  <dcterms:created xsi:type="dcterms:W3CDTF">2015-11-18T11:33:00Z</dcterms:created>
  <dcterms:modified xsi:type="dcterms:W3CDTF">2015-11-18T11:33:00Z</dcterms:modified>
</cp:coreProperties>
</file>