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F3" w:rsidRPr="00F9071B" w:rsidRDefault="00152DF3" w:rsidP="007C14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F9071B" w:rsidRPr="00F9071B" w:rsidRDefault="00F92D94" w:rsidP="007C1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071B">
        <w:rPr>
          <w:rFonts w:ascii="Times New Roman" w:eastAsia="Calibri" w:hAnsi="Times New Roman" w:cs="Times New Roman"/>
        </w:rPr>
        <w:t xml:space="preserve">Палата имущественных и земельных отношений </w:t>
      </w:r>
      <w:r w:rsidR="00D212B0" w:rsidRPr="00F9071B">
        <w:rPr>
          <w:rFonts w:ascii="Times New Roman" w:eastAsia="Calibri" w:hAnsi="Times New Roman" w:cs="Times New Roman"/>
        </w:rPr>
        <w:t>Черемшанского</w:t>
      </w:r>
      <w:r w:rsidRPr="00F9071B">
        <w:rPr>
          <w:rFonts w:ascii="Times New Roman" w:eastAsia="Calibri" w:hAnsi="Times New Roman" w:cs="Times New Roman"/>
        </w:rPr>
        <w:t xml:space="preserve"> муниципального района РТ </w:t>
      </w:r>
      <w:r w:rsidR="004E6124" w:rsidRPr="007B4888">
        <w:rPr>
          <w:rFonts w:ascii="Times New Roman" w:eastAsia="Calibri" w:hAnsi="Times New Roman" w:cs="Times New Roman"/>
        </w:rPr>
        <w:t>сообщает итоги</w:t>
      </w:r>
      <w:r w:rsidRPr="00F9071B">
        <w:rPr>
          <w:rFonts w:ascii="Times New Roman" w:eastAsia="Calibri" w:hAnsi="Times New Roman" w:cs="Times New Roman"/>
        </w:rPr>
        <w:t xml:space="preserve"> открытого (по составу участников и по форме пода</w:t>
      </w:r>
      <w:r w:rsidR="00730DED" w:rsidRPr="00F9071B">
        <w:rPr>
          <w:rFonts w:ascii="Times New Roman" w:eastAsia="Calibri" w:hAnsi="Times New Roman" w:cs="Times New Roman"/>
        </w:rPr>
        <w:t xml:space="preserve">чи предложений о цене) </w:t>
      </w:r>
      <w:r w:rsidR="00730DED" w:rsidRPr="00F9071B">
        <w:rPr>
          <w:rFonts w:ascii="Times New Roman" w:hAnsi="Times New Roman" w:cs="Times New Roman"/>
        </w:rPr>
        <w:t xml:space="preserve">аукциона </w:t>
      </w:r>
      <w:r w:rsidR="00EE4EC1" w:rsidRPr="00F9071B">
        <w:rPr>
          <w:rFonts w:ascii="Times New Roman" w:hAnsi="Times New Roman" w:cs="Times New Roman"/>
        </w:rPr>
        <w:t xml:space="preserve">на  повышение стоимости </w:t>
      </w:r>
      <w:r w:rsidR="00730DED" w:rsidRPr="00F9071B">
        <w:rPr>
          <w:rFonts w:ascii="Times New Roman" w:hAnsi="Times New Roman" w:cs="Times New Roman"/>
        </w:rPr>
        <w:t>на право заключения договор</w:t>
      </w:r>
      <w:r w:rsidR="00B15150" w:rsidRPr="00F9071B">
        <w:rPr>
          <w:rFonts w:ascii="Times New Roman" w:hAnsi="Times New Roman" w:cs="Times New Roman"/>
        </w:rPr>
        <w:t>ов</w:t>
      </w:r>
      <w:r w:rsidR="00730DED" w:rsidRPr="00F9071B">
        <w:rPr>
          <w:rFonts w:ascii="Times New Roman" w:hAnsi="Times New Roman" w:cs="Times New Roman"/>
        </w:rPr>
        <w:t xml:space="preserve"> аренды земельн</w:t>
      </w:r>
      <w:r w:rsidR="00B15150" w:rsidRPr="00F9071B">
        <w:rPr>
          <w:rFonts w:ascii="Times New Roman" w:hAnsi="Times New Roman" w:cs="Times New Roman"/>
        </w:rPr>
        <w:t>ых</w:t>
      </w:r>
      <w:r w:rsidR="00985033" w:rsidRPr="00F9071B">
        <w:rPr>
          <w:rFonts w:ascii="Times New Roman" w:hAnsi="Times New Roman" w:cs="Times New Roman"/>
        </w:rPr>
        <w:t xml:space="preserve"> участк</w:t>
      </w:r>
      <w:r w:rsidR="00B15150" w:rsidRPr="00F9071B">
        <w:rPr>
          <w:rFonts w:ascii="Times New Roman" w:hAnsi="Times New Roman" w:cs="Times New Roman"/>
        </w:rPr>
        <w:t>ов</w:t>
      </w:r>
      <w:r w:rsidR="00730DED" w:rsidRPr="00F9071B">
        <w:rPr>
          <w:rFonts w:ascii="Times New Roman" w:hAnsi="Times New Roman" w:cs="Times New Roman"/>
        </w:rPr>
        <w:t xml:space="preserve">, </w:t>
      </w:r>
      <w:r w:rsidR="001B0A30" w:rsidRPr="00F9071B">
        <w:rPr>
          <w:rFonts w:ascii="Times New Roman" w:hAnsi="Times New Roman" w:cs="Times New Roman"/>
        </w:rPr>
        <w:t>государственная собственность на которы</w:t>
      </w:r>
      <w:r w:rsidR="00B15150" w:rsidRPr="00F9071B">
        <w:rPr>
          <w:rFonts w:ascii="Times New Roman" w:hAnsi="Times New Roman" w:cs="Times New Roman"/>
        </w:rPr>
        <w:t>е</w:t>
      </w:r>
      <w:r w:rsidR="001B0A30" w:rsidRPr="00F9071B">
        <w:rPr>
          <w:rFonts w:ascii="Times New Roman" w:hAnsi="Times New Roman" w:cs="Times New Roman"/>
        </w:rPr>
        <w:t xml:space="preserve"> не разграничена</w:t>
      </w:r>
      <w:r w:rsidR="00985033" w:rsidRPr="00F9071B">
        <w:rPr>
          <w:rFonts w:ascii="Times New Roman" w:hAnsi="Times New Roman" w:cs="Times New Roman"/>
        </w:rPr>
        <w:t>, расположенн</w:t>
      </w:r>
      <w:r w:rsidR="00B15150" w:rsidRPr="00F9071B">
        <w:rPr>
          <w:rFonts w:ascii="Times New Roman" w:hAnsi="Times New Roman" w:cs="Times New Roman"/>
        </w:rPr>
        <w:t>ые</w:t>
      </w:r>
      <w:r w:rsidR="00985033" w:rsidRPr="00F9071B">
        <w:rPr>
          <w:rFonts w:ascii="Times New Roman" w:hAnsi="Times New Roman" w:cs="Times New Roman"/>
        </w:rPr>
        <w:t xml:space="preserve"> в РТ,  </w:t>
      </w:r>
      <w:r w:rsidR="00985033" w:rsidRPr="00F9071B">
        <w:rPr>
          <w:rFonts w:ascii="Times New Roman" w:hAnsi="Times New Roman" w:cs="Times New Roman"/>
          <w:bCs/>
          <w:color w:val="000000"/>
        </w:rPr>
        <w:t>Черемшанский муниципальный район</w:t>
      </w:r>
      <w:r w:rsidR="00985033" w:rsidRPr="00F9071B">
        <w:rPr>
          <w:rFonts w:ascii="Times New Roman" w:hAnsi="Times New Roman" w:cs="Times New Roman"/>
        </w:rPr>
        <w:t xml:space="preserve">. </w:t>
      </w:r>
    </w:p>
    <w:p w:rsidR="00F9071B" w:rsidRDefault="00985033" w:rsidP="007C1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071B">
        <w:rPr>
          <w:rFonts w:ascii="Times New Roman" w:hAnsi="Times New Roman" w:cs="Times New Roman"/>
        </w:rPr>
        <w:t>К</w:t>
      </w:r>
      <w:r w:rsidRPr="00F9071B">
        <w:rPr>
          <w:rFonts w:ascii="Times New Roman" w:eastAsia="Times New Roman" w:hAnsi="Times New Roman" w:cs="Times New Roman"/>
          <w:lang w:eastAsia="ru-RU"/>
        </w:rPr>
        <w:t xml:space="preserve">атегория – земли </w:t>
      </w:r>
      <w:r w:rsidR="00B15150" w:rsidRPr="00F9071B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9071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9071B" w:rsidRDefault="001C544D" w:rsidP="007C1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071B">
        <w:rPr>
          <w:rFonts w:ascii="Times New Roman" w:eastAsia="Times New Roman" w:hAnsi="Times New Roman" w:cs="Times New Roman"/>
          <w:lang w:eastAsia="ru-RU"/>
        </w:rPr>
        <w:t xml:space="preserve">Вид разрешенного использования – </w:t>
      </w:r>
      <w:r w:rsidR="00B15150" w:rsidRPr="00F9071B">
        <w:rPr>
          <w:rFonts w:ascii="Times New Roman" w:eastAsia="Times New Roman" w:hAnsi="Times New Roman" w:cs="Times New Roman"/>
          <w:lang w:eastAsia="ru-RU"/>
        </w:rPr>
        <w:t>для сельскохозяйственного производства</w:t>
      </w:r>
      <w:r w:rsidRPr="00F9071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91628" w:rsidRPr="00F9071B" w:rsidRDefault="00985033" w:rsidP="007C1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Срок аренды – 10 лет. </w:t>
      </w:r>
      <w:r w:rsidRPr="00F907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628" w:rsidRPr="00F9071B">
        <w:rPr>
          <w:rFonts w:ascii="Times New Roman" w:hAnsi="Times New Roman" w:cs="Times New Roman"/>
        </w:rPr>
        <w:t xml:space="preserve"> </w:t>
      </w:r>
    </w:p>
    <w:p w:rsidR="000F4026" w:rsidRDefault="000F4026" w:rsidP="00B15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E6124" w:rsidRPr="00F9071B" w:rsidRDefault="004E6124" w:rsidP="004E61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071B">
        <w:rPr>
          <w:rFonts w:ascii="Times New Roman" w:hAnsi="Times New Roman" w:cs="Times New Roman"/>
          <w:b/>
        </w:rPr>
        <w:t xml:space="preserve">Дата и время проведения аукциона: 24.03.22г. в 13часов 30 минут. </w:t>
      </w:r>
    </w:p>
    <w:p w:rsidR="004E6124" w:rsidRPr="00F9071B" w:rsidRDefault="004E6124" w:rsidP="004E6124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</w:rPr>
      </w:pPr>
      <w:r w:rsidRPr="00F9071B">
        <w:rPr>
          <w:rFonts w:ascii="Times New Roman" w:hAnsi="Times New Roman" w:cs="Times New Roman"/>
          <w:b/>
          <w:spacing w:val="-3"/>
        </w:rPr>
        <w:t xml:space="preserve">Адрес проведения аукциона: РТ, </w:t>
      </w:r>
      <w:r w:rsidRPr="00F9071B">
        <w:rPr>
          <w:rFonts w:ascii="Times New Roman" w:hAnsi="Times New Roman" w:cs="Times New Roman"/>
          <w:b/>
          <w:spacing w:val="-4"/>
        </w:rPr>
        <w:t xml:space="preserve">г. Казань, ул. Солдатская, д.8,  офис 208. </w:t>
      </w:r>
    </w:p>
    <w:p w:rsidR="004E6124" w:rsidRDefault="004E6124" w:rsidP="00B15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9071B" w:rsidRDefault="00C17139" w:rsidP="00B15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9071B">
        <w:rPr>
          <w:rFonts w:ascii="Times New Roman" w:eastAsia="Times New Roman" w:hAnsi="Times New Roman" w:cs="Times New Roman"/>
          <w:b/>
          <w:lang w:eastAsia="ru-RU"/>
        </w:rPr>
        <w:t>Лот №1:</w:t>
      </w:r>
      <w:r w:rsidRPr="00F9071B">
        <w:rPr>
          <w:rFonts w:ascii="Times New Roman" w:eastAsia="Times New Roman" w:hAnsi="Times New Roman" w:cs="Times New Roman"/>
          <w:lang w:eastAsia="ru-RU"/>
        </w:rPr>
        <w:t xml:space="preserve"> Земельный участок </w:t>
      </w:r>
      <w:r w:rsidR="001B0A30" w:rsidRPr="00F9071B">
        <w:rPr>
          <w:rFonts w:ascii="Times New Roman" w:eastAsia="Times New Roman" w:hAnsi="Times New Roman" w:cs="Times New Roman"/>
          <w:lang w:eastAsia="ru-RU"/>
        </w:rPr>
        <w:t xml:space="preserve">в аренду </w:t>
      </w:r>
      <w:r w:rsidRPr="00F9071B">
        <w:rPr>
          <w:rFonts w:ascii="Times New Roman" w:eastAsia="Times New Roman" w:hAnsi="Times New Roman" w:cs="Times New Roman"/>
          <w:lang w:eastAsia="ru-RU"/>
        </w:rPr>
        <w:t xml:space="preserve">с кадастровым </w:t>
      </w:r>
      <w:r w:rsidR="006C342E" w:rsidRPr="00F9071B">
        <w:rPr>
          <w:rFonts w:ascii="Times New Roman" w:eastAsia="Times New Roman" w:hAnsi="Times New Roman" w:cs="Times New Roman"/>
          <w:lang w:eastAsia="ru-RU"/>
        </w:rPr>
        <w:t>№</w:t>
      </w:r>
      <w:r w:rsidRPr="00F9071B">
        <w:rPr>
          <w:rFonts w:ascii="Times New Roman" w:hAnsi="Times New Roman" w:cs="Times New Roman"/>
        </w:rPr>
        <w:t>16:41:</w:t>
      </w:r>
      <w:r w:rsidR="00B36AEF" w:rsidRPr="00F9071B">
        <w:rPr>
          <w:rFonts w:ascii="Times New Roman" w:hAnsi="Times New Roman" w:cs="Times New Roman"/>
        </w:rPr>
        <w:t>0</w:t>
      </w:r>
      <w:r w:rsidR="00B15150" w:rsidRPr="00F9071B">
        <w:rPr>
          <w:rFonts w:ascii="Times New Roman" w:hAnsi="Times New Roman" w:cs="Times New Roman"/>
        </w:rPr>
        <w:t>7</w:t>
      </w:r>
      <w:r w:rsidR="00B36AEF" w:rsidRPr="00F9071B">
        <w:rPr>
          <w:rFonts w:ascii="Times New Roman" w:hAnsi="Times New Roman" w:cs="Times New Roman"/>
        </w:rPr>
        <w:t>0</w:t>
      </w:r>
      <w:r w:rsidR="00B15150" w:rsidRPr="00F9071B">
        <w:rPr>
          <w:rFonts w:ascii="Times New Roman" w:hAnsi="Times New Roman" w:cs="Times New Roman"/>
        </w:rPr>
        <w:t>5</w:t>
      </w:r>
      <w:r w:rsidR="00B36AEF" w:rsidRPr="00F9071B">
        <w:rPr>
          <w:rFonts w:ascii="Times New Roman" w:hAnsi="Times New Roman" w:cs="Times New Roman"/>
        </w:rPr>
        <w:t>0</w:t>
      </w:r>
      <w:r w:rsidR="00B15150" w:rsidRPr="00F9071B">
        <w:rPr>
          <w:rFonts w:ascii="Times New Roman" w:hAnsi="Times New Roman" w:cs="Times New Roman"/>
        </w:rPr>
        <w:t>1</w:t>
      </w:r>
      <w:r w:rsidRPr="00F9071B">
        <w:rPr>
          <w:rFonts w:ascii="Times New Roman" w:hAnsi="Times New Roman" w:cs="Times New Roman"/>
        </w:rPr>
        <w:t>:</w:t>
      </w:r>
      <w:r w:rsidR="00B15150" w:rsidRPr="00F9071B">
        <w:rPr>
          <w:rFonts w:ascii="Times New Roman" w:hAnsi="Times New Roman" w:cs="Times New Roman"/>
        </w:rPr>
        <w:t>389</w:t>
      </w:r>
      <w:r w:rsidRPr="00F9071B">
        <w:rPr>
          <w:rFonts w:ascii="Times New Roman" w:eastAsia="Times New Roman" w:hAnsi="Times New Roman" w:cs="Times New Roman"/>
          <w:lang w:eastAsia="ru-RU"/>
        </w:rPr>
        <w:t xml:space="preserve"> площадью</w:t>
      </w:r>
      <w:r w:rsidR="002F6DBB" w:rsidRPr="00F907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5150" w:rsidRPr="00F9071B">
        <w:rPr>
          <w:rFonts w:ascii="Times New Roman" w:eastAsia="Times New Roman" w:hAnsi="Times New Roman" w:cs="Times New Roman"/>
          <w:lang w:eastAsia="ru-RU"/>
        </w:rPr>
        <w:t>969241</w:t>
      </w:r>
      <w:r w:rsidRPr="00F9071B">
        <w:rPr>
          <w:rFonts w:ascii="Times New Roman" w:eastAsia="Times New Roman" w:hAnsi="Times New Roman" w:cs="Times New Roman"/>
          <w:lang w:eastAsia="ru-RU"/>
        </w:rPr>
        <w:t>кв.м.</w:t>
      </w:r>
      <w:r w:rsidR="001B0A30"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73D84"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Местоположение: Староутямышское с.п. </w:t>
      </w:r>
    </w:p>
    <w:p w:rsidR="00D40D37" w:rsidRPr="00F9071B" w:rsidRDefault="006C342E" w:rsidP="00B15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>Начальная цена (</w:t>
      </w:r>
      <w:r w:rsidR="00ED0FA7"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размер </w:t>
      </w:r>
      <w:r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>ежегодн</w:t>
      </w:r>
      <w:r w:rsidR="00ED0FA7"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>ой</w:t>
      </w:r>
      <w:r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арендн</w:t>
      </w:r>
      <w:r w:rsidR="00ED0FA7"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>ой</w:t>
      </w:r>
      <w:r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плат</w:t>
      </w:r>
      <w:r w:rsidR="00ED0FA7"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>ы</w:t>
      </w:r>
      <w:r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– </w:t>
      </w:r>
      <w:r w:rsidR="00B15150"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>63679,14</w:t>
      </w:r>
      <w:r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рубл</w:t>
      </w:r>
      <w:r w:rsidR="00D73D84"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>ей</w:t>
      </w:r>
      <w:r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E40D07"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40D37" w:rsidRPr="00F9071B" w:rsidRDefault="00E01645" w:rsidP="00B151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071B">
        <w:rPr>
          <w:rFonts w:ascii="Times New Roman" w:hAnsi="Times New Roman" w:cs="Times New Roman"/>
        </w:rPr>
        <w:t xml:space="preserve">Обременения, ограничения в использовании земельного участка – отсутствуют. </w:t>
      </w:r>
    </w:p>
    <w:p w:rsidR="000F4026" w:rsidRDefault="004E6124" w:rsidP="00B151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888">
        <w:rPr>
          <w:rFonts w:ascii="Times New Roman" w:hAnsi="Times New Roman" w:cs="Times New Roman"/>
        </w:rPr>
        <w:t xml:space="preserve">Размер </w:t>
      </w:r>
      <w:r w:rsidRPr="007B4888">
        <w:rPr>
          <w:rFonts w:ascii="Times New Roman" w:hAnsi="Times New Roman" w:cs="Times New Roman"/>
          <w:color w:val="000000"/>
        </w:rPr>
        <w:t>ежегодной арендной платы</w:t>
      </w:r>
      <w:r w:rsidRPr="007B4888">
        <w:rPr>
          <w:rFonts w:ascii="Times New Roman" w:hAnsi="Times New Roman" w:cs="Times New Roman"/>
        </w:rPr>
        <w:t xml:space="preserve"> по результатам аукциона:</w:t>
      </w:r>
      <w:r>
        <w:rPr>
          <w:rFonts w:ascii="Times New Roman" w:hAnsi="Times New Roman" w:cs="Times New Roman"/>
        </w:rPr>
        <w:t xml:space="preserve"> 67499,88 рублей.</w:t>
      </w:r>
    </w:p>
    <w:p w:rsidR="004E6124" w:rsidRDefault="004E6124" w:rsidP="00B151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888">
        <w:rPr>
          <w:rFonts w:ascii="Times New Roman" w:hAnsi="Times New Roman" w:cs="Times New Roman"/>
        </w:rPr>
        <w:t xml:space="preserve">Победитель аукциона: </w:t>
      </w:r>
      <w:r w:rsidRPr="004E6124">
        <w:rPr>
          <w:rFonts w:ascii="Times New Roman" w:hAnsi="Times New Roman" w:cs="Times New Roman"/>
        </w:rPr>
        <w:t>ООО "БИО-АГРО"</w:t>
      </w:r>
      <w:r>
        <w:rPr>
          <w:rFonts w:ascii="Times New Roman" w:hAnsi="Times New Roman" w:cs="Times New Roman"/>
        </w:rPr>
        <w:t>.</w:t>
      </w:r>
      <w:r w:rsidRPr="007B4888">
        <w:rPr>
          <w:rFonts w:ascii="Times New Roman" w:hAnsi="Times New Roman" w:cs="Times New Roman"/>
        </w:rPr>
        <w:t xml:space="preserve"> </w:t>
      </w:r>
    </w:p>
    <w:p w:rsidR="004E6124" w:rsidRDefault="004E6124" w:rsidP="00B15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9071B" w:rsidRDefault="00B15150" w:rsidP="00B15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9071B">
        <w:rPr>
          <w:rFonts w:ascii="Times New Roman" w:eastAsia="Times New Roman" w:hAnsi="Times New Roman" w:cs="Times New Roman"/>
          <w:b/>
          <w:lang w:eastAsia="ru-RU"/>
        </w:rPr>
        <w:t>Лот №</w:t>
      </w:r>
      <w:r w:rsidR="00E40D07" w:rsidRPr="00F9071B">
        <w:rPr>
          <w:rFonts w:ascii="Times New Roman" w:eastAsia="Times New Roman" w:hAnsi="Times New Roman" w:cs="Times New Roman"/>
          <w:b/>
          <w:lang w:eastAsia="ru-RU"/>
        </w:rPr>
        <w:t>2</w:t>
      </w:r>
      <w:r w:rsidRPr="00F9071B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F9071B">
        <w:rPr>
          <w:rFonts w:ascii="Times New Roman" w:eastAsia="Times New Roman" w:hAnsi="Times New Roman" w:cs="Times New Roman"/>
          <w:lang w:eastAsia="ru-RU"/>
        </w:rPr>
        <w:t>Земельный участок в аренду с кадастровым №</w:t>
      </w:r>
      <w:r w:rsidRPr="00F9071B">
        <w:rPr>
          <w:rFonts w:ascii="Times New Roman" w:hAnsi="Times New Roman" w:cs="Times New Roman"/>
        </w:rPr>
        <w:t>16:41:000000:112</w:t>
      </w:r>
      <w:r w:rsidRPr="00F9071B">
        <w:rPr>
          <w:rFonts w:ascii="Times New Roman" w:eastAsia="Times New Roman" w:hAnsi="Times New Roman" w:cs="Times New Roman"/>
          <w:lang w:eastAsia="ru-RU"/>
        </w:rPr>
        <w:t xml:space="preserve"> площадью 6749820кв.м.</w:t>
      </w:r>
      <w:r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73D84"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Местоположение: КП «Тан». </w:t>
      </w:r>
    </w:p>
    <w:p w:rsidR="004E6124" w:rsidRDefault="00B15150" w:rsidP="00B15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>Начальная цена (размер ежегодной арендной платы) – 473386,69</w:t>
      </w:r>
      <w:r w:rsidR="004E61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рублей</w:t>
      </w:r>
      <w:r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E6124" w:rsidRPr="007B4888" w:rsidRDefault="004E6124" w:rsidP="004E6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4888">
        <w:rPr>
          <w:rFonts w:ascii="Times New Roman" w:eastAsia="Times New Roman" w:hAnsi="Times New Roman" w:cs="Times New Roman"/>
          <w:color w:val="000000" w:themeColor="text1"/>
          <w:lang w:eastAsia="ru-RU"/>
        </w:rPr>
        <w:t>Ограничения прав</w:t>
      </w:r>
      <w:r w:rsidRPr="007B4888">
        <w:rPr>
          <w:rFonts w:ascii="Times New Roman" w:hAnsi="Times New Roman" w:cs="Times New Roman"/>
        </w:rPr>
        <w:t xml:space="preserve"> предусмотрены статьями 56, 56.1 Земельного кодекса РФ.</w:t>
      </w:r>
    </w:p>
    <w:p w:rsidR="004E6124" w:rsidRDefault="004E6124" w:rsidP="00B15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B4888">
        <w:rPr>
          <w:rFonts w:ascii="Times New Roman" w:hAnsi="Times New Roman" w:cs="Times New Roman"/>
        </w:rPr>
        <w:t xml:space="preserve">Размер </w:t>
      </w:r>
      <w:r w:rsidRPr="007B4888">
        <w:rPr>
          <w:rFonts w:ascii="Times New Roman" w:hAnsi="Times New Roman" w:cs="Times New Roman"/>
          <w:color w:val="000000"/>
        </w:rPr>
        <w:t>ежегодной арендной платы</w:t>
      </w:r>
      <w:r w:rsidRPr="007B4888">
        <w:rPr>
          <w:rFonts w:ascii="Times New Roman" w:hAnsi="Times New Roman" w:cs="Times New Roman"/>
        </w:rPr>
        <w:t xml:space="preserve"> по результатам аукциона:</w:t>
      </w:r>
      <w:r>
        <w:rPr>
          <w:rFonts w:ascii="Times New Roman" w:hAnsi="Times New Roman" w:cs="Times New Roman"/>
        </w:rPr>
        <w:t xml:space="preserve"> 473386,69 рублей.</w:t>
      </w:r>
    </w:p>
    <w:p w:rsidR="004E6124" w:rsidRDefault="004E6124" w:rsidP="00B15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B4888">
        <w:rPr>
          <w:rFonts w:ascii="Times New Roman" w:hAnsi="Times New Roman" w:cs="Times New Roman"/>
        </w:rPr>
        <w:t xml:space="preserve">Победитель аукциона: </w:t>
      </w:r>
      <w:r w:rsidRPr="004E6124">
        <w:rPr>
          <w:rFonts w:ascii="Times New Roman" w:hAnsi="Times New Roman" w:cs="Times New Roman"/>
        </w:rPr>
        <w:t>ООО "БИО-АГРО"</w:t>
      </w:r>
      <w:r>
        <w:rPr>
          <w:rFonts w:ascii="Times New Roman" w:hAnsi="Times New Roman" w:cs="Times New Roman"/>
        </w:rPr>
        <w:t>.</w:t>
      </w:r>
      <w:r w:rsidRPr="007B4888">
        <w:rPr>
          <w:rFonts w:ascii="Times New Roman" w:hAnsi="Times New Roman" w:cs="Times New Roman"/>
        </w:rPr>
        <w:t xml:space="preserve"> </w:t>
      </w:r>
    </w:p>
    <w:p w:rsidR="00F9071B" w:rsidRDefault="00B15150" w:rsidP="00B15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90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7E0B52" w:rsidRPr="00F9071B" w:rsidRDefault="007E0B52" w:rsidP="007C142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E0B52" w:rsidRPr="00F9071B" w:rsidSect="00C017C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A0" w:rsidRDefault="00E74FA0" w:rsidP="00486F49">
      <w:pPr>
        <w:spacing w:after="0" w:line="240" w:lineRule="auto"/>
      </w:pPr>
      <w:r>
        <w:separator/>
      </w:r>
    </w:p>
  </w:endnote>
  <w:endnote w:type="continuationSeparator" w:id="0">
    <w:p w:rsidR="00E74FA0" w:rsidRDefault="00E74FA0" w:rsidP="0048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A0" w:rsidRDefault="00E74FA0" w:rsidP="00486F49">
      <w:pPr>
        <w:spacing w:after="0" w:line="240" w:lineRule="auto"/>
      </w:pPr>
      <w:r>
        <w:separator/>
      </w:r>
    </w:p>
  </w:footnote>
  <w:footnote w:type="continuationSeparator" w:id="0">
    <w:p w:rsidR="00E74FA0" w:rsidRDefault="00E74FA0" w:rsidP="0048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45A5B1A"/>
    <w:multiLevelType w:val="multilevel"/>
    <w:tmpl w:val="5C10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35544"/>
    <w:multiLevelType w:val="multilevel"/>
    <w:tmpl w:val="9050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94"/>
    <w:rsid w:val="00010242"/>
    <w:rsid w:val="000112B6"/>
    <w:rsid w:val="000210E0"/>
    <w:rsid w:val="00022E4F"/>
    <w:rsid w:val="00051A58"/>
    <w:rsid w:val="00073358"/>
    <w:rsid w:val="00083351"/>
    <w:rsid w:val="000D1AEF"/>
    <w:rsid w:val="000D4573"/>
    <w:rsid w:val="000D529A"/>
    <w:rsid w:val="000E37BC"/>
    <w:rsid w:val="000F3E1B"/>
    <w:rsid w:val="000F4026"/>
    <w:rsid w:val="00100117"/>
    <w:rsid w:val="001109DE"/>
    <w:rsid w:val="001159CF"/>
    <w:rsid w:val="00126CE5"/>
    <w:rsid w:val="00143814"/>
    <w:rsid w:val="00152DF3"/>
    <w:rsid w:val="001927AC"/>
    <w:rsid w:val="001B0A30"/>
    <w:rsid w:val="001B6B68"/>
    <w:rsid w:val="001C544D"/>
    <w:rsid w:val="00251CCE"/>
    <w:rsid w:val="00265A08"/>
    <w:rsid w:val="0028011F"/>
    <w:rsid w:val="00291628"/>
    <w:rsid w:val="002E05F7"/>
    <w:rsid w:val="002F1F4D"/>
    <w:rsid w:val="002F6DBB"/>
    <w:rsid w:val="0030040C"/>
    <w:rsid w:val="0030703F"/>
    <w:rsid w:val="00323731"/>
    <w:rsid w:val="00334544"/>
    <w:rsid w:val="00360F8E"/>
    <w:rsid w:val="00364028"/>
    <w:rsid w:val="00367962"/>
    <w:rsid w:val="003760A3"/>
    <w:rsid w:val="0039121E"/>
    <w:rsid w:val="00396F8F"/>
    <w:rsid w:val="003A0174"/>
    <w:rsid w:val="003B179B"/>
    <w:rsid w:val="003E0142"/>
    <w:rsid w:val="003F25DD"/>
    <w:rsid w:val="0040012B"/>
    <w:rsid w:val="0043501E"/>
    <w:rsid w:val="0043612E"/>
    <w:rsid w:val="00486F49"/>
    <w:rsid w:val="00495F6B"/>
    <w:rsid w:val="004B0361"/>
    <w:rsid w:val="004C69B0"/>
    <w:rsid w:val="004D5D22"/>
    <w:rsid w:val="004D5F8A"/>
    <w:rsid w:val="004E6124"/>
    <w:rsid w:val="004F67AE"/>
    <w:rsid w:val="004F74A8"/>
    <w:rsid w:val="00506B3F"/>
    <w:rsid w:val="00512BBE"/>
    <w:rsid w:val="00535C17"/>
    <w:rsid w:val="00560CE0"/>
    <w:rsid w:val="00571B2A"/>
    <w:rsid w:val="0058580C"/>
    <w:rsid w:val="005A1BA6"/>
    <w:rsid w:val="005C23AD"/>
    <w:rsid w:val="005D4F93"/>
    <w:rsid w:val="005E0CD4"/>
    <w:rsid w:val="005E47E7"/>
    <w:rsid w:val="005E63ED"/>
    <w:rsid w:val="005F4066"/>
    <w:rsid w:val="00610994"/>
    <w:rsid w:val="00632E0F"/>
    <w:rsid w:val="0063309E"/>
    <w:rsid w:val="006405ED"/>
    <w:rsid w:val="0065270E"/>
    <w:rsid w:val="00666172"/>
    <w:rsid w:val="0069035D"/>
    <w:rsid w:val="00693F71"/>
    <w:rsid w:val="006B0B5D"/>
    <w:rsid w:val="006B1F64"/>
    <w:rsid w:val="006B3550"/>
    <w:rsid w:val="006C0DEB"/>
    <w:rsid w:val="006C28C8"/>
    <w:rsid w:val="006C342E"/>
    <w:rsid w:val="006D4FFC"/>
    <w:rsid w:val="006F582A"/>
    <w:rsid w:val="00721990"/>
    <w:rsid w:val="00730DED"/>
    <w:rsid w:val="00741604"/>
    <w:rsid w:val="00742D83"/>
    <w:rsid w:val="007469C2"/>
    <w:rsid w:val="007549C4"/>
    <w:rsid w:val="00754FEF"/>
    <w:rsid w:val="0076292A"/>
    <w:rsid w:val="00775F3E"/>
    <w:rsid w:val="00792752"/>
    <w:rsid w:val="007B3FB5"/>
    <w:rsid w:val="007C0407"/>
    <w:rsid w:val="007C1420"/>
    <w:rsid w:val="007C1731"/>
    <w:rsid w:val="007E0B52"/>
    <w:rsid w:val="008021C0"/>
    <w:rsid w:val="008131BD"/>
    <w:rsid w:val="008155A6"/>
    <w:rsid w:val="0081626D"/>
    <w:rsid w:val="0086343A"/>
    <w:rsid w:val="008D0197"/>
    <w:rsid w:val="008D4C37"/>
    <w:rsid w:val="008D65CF"/>
    <w:rsid w:val="008F2BD0"/>
    <w:rsid w:val="009010F9"/>
    <w:rsid w:val="009110D2"/>
    <w:rsid w:val="009252CB"/>
    <w:rsid w:val="0093193C"/>
    <w:rsid w:val="009340C5"/>
    <w:rsid w:val="00961667"/>
    <w:rsid w:val="0097313F"/>
    <w:rsid w:val="00985033"/>
    <w:rsid w:val="009901E3"/>
    <w:rsid w:val="009C77F3"/>
    <w:rsid w:val="009F2A3F"/>
    <w:rsid w:val="009F641C"/>
    <w:rsid w:val="00A71656"/>
    <w:rsid w:val="00AA2685"/>
    <w:rsid w:val="00AA5E2D"/>
    <w:rsid w:val="00AB6256"/>
    <w:rsid w:val="00AC14C3"/>
    <w:rsid w:val="00AF2DEA"/>
    <w:rsid w:val="00B15150"/>
    <w:rsid w:val="00B17EA1"/>
    <w:rsid w:val="00B36AEF"/>
    <w:rsid w:val="00B43F17"/>
    <w:rsid w:val="00B44A9F"/>
    <w:rsid w:val="00B77FEB"/>
    <w:rsid w:val="00B844F0"/>
    <w:rsid w:val="00BA749B"/>
    <w:rsid w:val="00BD78B2"/>
    <w:rsid w:val="00BE2BD2"/>
    <w:rsid w:val="00C017C1"/>
    <w:rsid w:val="00C039BC"/>
    <w:rsid w:val="00C10477"/>
    <w:rsid w:val="00C17139"/>
    <w:rsid w:val="00C25D1A"/>
    <w:rsid w:val="00C346EF"/>
    <w:rsid w:val="00CA449D"/>
    <w:rsid w:val="00CC4435"/>
    <w:rsid w:val="00CD33E3"/>
    <w:rsid w:val="00CF2790"/>
    <w:rsid w:val="00D212B0"/>
    <w:rsid w:val="00D3013C"/>
    <w:rsid w:val="00D30804"/>
    <w:rsid w:val="00D36430"/>
    <w:rsid w:val="00D40D37"/>
    <w:rsid w:val="00D466DC"/>
    <w:rsid w:val="00D5435B"/>
    <w:rsid w:val="00D64F27"/>
    <w:rsid w:val="00D72DA7"/>
    <w:rsid w:val="00D73D84"/>
    <w:rsid w:val="00DA43EC"/>
    <w:rsid w:val="00DB33E0"/>
    <w:rsid w:val="00DC0A28"/>
    <w:rsid w:val="00DF43F1"/>
    <w:rsid w:val="00DF626D"/>
    <w:rsid w:val="00E01645"/>
    <w:rsid w:val="00E40D07"/>
    <w:rsid w:val="00E4277D"/>
    <w:rsid w:val="00E46835"/>
    <w:rsid w:val="00E74FA0"/>
    <w:rsid w:val="00E844E5"/>
    <w:rsid w:val="00E93AB1"/>
    <w:rsid w:val="00E96CF2"/>
    <w:rsid w:val="00EA0D94"/>
    <w:rsid w:val="00ED0FA7"/>
    <w:rsid w:val="00ED1DE0"/>
    <w:rsid w:val="00EE344A"/>
    <w:rsid w:val="00EE4EC1"/>
    <w:rsid w:val="00F07B42"/>
    <w:rsid w:val="00F13980"/>
    <w:rsid w:val="00F14A8C"/>
    <w:rsid w:val="00F23BF1"/>
    <w:rsid w:val="00F36002"/>
    <w:rsid w:val="00F53369"/>
    <w:rsid w:val="00F8129D"/>
    <w:rsid w:val="00F84518"/>
    <w:rsid w:val="00F9071B"/>
    <w:rsid w:val="00F92D94"/>
    <w:rsid w:val="00FA1392"/>
    <w:rsid w:val="00FB09C9"/>
    <w:rsid w:val="00FC393B"/>
    <w:rsid w:val="00FD6E4B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6A579-8B2B-42CE-B619-4AE7B69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94"/>
  </w:style>
  <w:style w:type="paragraph" w:styleId="1">
    <w:name w:val="heading 1"/>
    <w:basedOn w:val="a"/>
    <w:next w:val="a"/>
    <w:link w:val="10"/>
    <w:qFormat/>
    <w:rsid w:val="00495F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2D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139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semiHidden/>
    <w:rsid w:val="00486F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86F4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86F49"/>
    <w:rPr>
      <w:rFonts w:cs="Times New Roman"/>
      <w:vertAlign w:val="superscript"/>
    </w:rPr>
  </w:style>
  <w:style w:type="paragraph" w:styleId="a9">
    <w:name w:val="header"/>
    <w:basedOn w:val="a"/>
    <w:link w:val="aa"/>
    <w:rsid w:val="00486F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86F4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86F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b">
    <w:name w:val="Body Text"/>
    <w:basedOn w:val="a"/>
    <w:link w:val="ac"/>
    <w:rsid w:val="00486F4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c">
    <w:name w:val="Основной текст Знак"/>
    <w:basedOn w:val="a0"/>
    <w:link w:val="ab"/>
    <w:rsid w:val="00486F49"/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Nonformat">
    <w:name w:val="ConsNonformat"/>
    <w:rsid w:val="00486F4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14">
    <w:name w:val="Обычный+14"/>
    <w:basedOn w:val="a"/>
    <w:rsid w:val="00486F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 Знак"/>
    <w:basedOn w:val="a"/>
    <w:rsid w:val="00EE344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"/>
    <w:basedOn w:val="a"/>
    <w:rsid w:val="006C342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Normal (Web)"/>
    <w:basedOn w:val="a"/>
    <w:rsid w:val="007E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"/>
    <w:basedOn w:val="a"/>
    <w:rsid w:val="00D5435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">
    <w:name w:val="Обычный1"/>
    <w:rsid w:val="00D5435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A268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685"/>
    <w:pPr>
      <w:widowControl w:val="0"/>
      <w:shd w:val="clear" w:color="auto" w:fill="FFFFFF"/>
      <w:spacing w:after="0" w:line="320" w:lineRule="exact"/>
      <w:ind w:hanging="740"/>
      <w:jc w:val="both"/>
    </w:pPr>
    <w:rPr>
      <w:rFonts w:ascii="Times New Roman" w:eastAsia="Times New Roman" w:hAnsi="Times New Roman"/>
      <w:sz w:val="28"/>
      <w:szCs w:val="28"/>
    </w:rPr>
  </w:style>
  <w:style w:type="paragraph" w:styleId="af1">
    <w:name w:val="List Paragraph"/>
    <w:basedOn w:val="a"/>
    <w:uiPriority w:val="34"/>
    <w:qFormat/>
    <w:rsid w:val="00F14A8C"/>
    <w:pPr>
      <w:ind w:left="720"/>
      <w:contextualSpacing/>
    </w:pPr>
  </w:style>
  <w:style w:type="paragraph" w:customStyle="1" w:styleId="af2">
    <w:name w:val="Знак Знак"/>
    <w:basedOn w:val="a"/>
    <w:rsid w:val="001C544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B2188-FD85-4BA1-986F-100171E9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2021-03-24T08:19:00Z</cp:lastPrinted>
  <dcterms:created xsi:type="dcterms:W3CDTF">2022-03-25T07:33:00Z</dcterms:created>
  <dcterms:modified xsi:type="dcterms:W3CDTF">2022-03-25T07:33:00Z</dcterms:modified>
</cp:coreProperties>
</file>