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7" w:rsidRPr="001F6B6F" w:rsidRDefault="007B2C27" w:rsidP="007B2C27">
      <w:pPr>
        <w:ind w:left="-567"/>
        <w:jc w:val="center"/>
        <w:rPr>
          <w:b/>
        </w:rPr>
      </w:pPr>
      <w:r w:rsidRPr="001F6B6F">
        <w:rPr>
          <w:b/>
        </w:rPr>
        <w:t>Заседание КДН и ЗП</w:t>
      </w:r>
    </w:p>
    <w:p w:rsidR="007B2C27" w:rsidRPr="001F6B6F" w:rsidRDefault="007B2C27" w:rsidP="007B2C27">
      <w:pPr>
        <w:ind w:left="-567"/>
        <w:jc w:val="both"/>
      </w:pPr>
    </w:p>
    <w:p w:rsidR="007B2C27" w:rsidRPr="001F6B6F" w:rsidRDefault="00237BD4" w:rsidP="007B2C27">
      <w:pPr>
        <w:ind w:left="-567"/>
        <w:jc w:val="both"/>
      </w:pPr>
      <w:r>
        <w:t xml:space="preserve">          22</w:t>
      </w:r>
      <w:r w:rsidR="007B2C27" w:rsidRPr="001F6B6F">
        <w:t>.04.2015г. состоялось заседание комиссии  по делам  несовершеннолетних     и защите их прав  Черемшанского муниципального района. На заседание комиссии был приглашен помощник прокурора  Пронин Михаил Валентинович</w:t>
      </w:r>
    </w:p>
    <w:p w:rsidR="007B2C27" w:rsidRPr="001F6B6F" w:rsidRDefault="007B2C27" w:rsidP="007B2C27">
      <w:pPr>
        <w:ind w:left="-567"/>
        <w:jc w:val="both"/>
        <w:rPr>
          <w:b/>
        </w:rPr>
      </w:pPr>
      <w:r w:rsidRPr="001F6B6F">
        <w:t xml:space="preserve">        На  повестке дня:</w:t>
      </w:r>
      <w:r w:rsidRPr="001F6B6F">
        <w:rPr>
          <w:b/>
        </w:rPr>
        <w:t xml:space="preserve"> </w:t>
      </w:r>
    </w:p>
    <w:p w:rsidR="007B2C27" w:rsidRPr="001F6B6F" w:rsidRDefault="007B2C27" w:rsidP="007B2C27">
      <w:pPr>
        <w:ind w:left="-567"/>
        <w:jc w:val="both"/>
        <w:rPr>
          <w:b/>
        </w:rPr>
      </w:pPr>
      <w:r w:rsidRPr="001F6B6F">
        <w:rPr>
          <w:b/>
        </w:rPr>
        <w:t xml:space="preserve">        </w:t>
      </w:r>
      <w:proofErr w:type="gramStart"/>
      <w:r w:rsidR="00DE70A0" w:rsidRPr="001F6B6F">
        <w:rPr>
          <w:b/>
          <w:lang w:val="en-US"/>
        </w:rPr>
        <w:t>I</w:t>
      </w:r>
      <w:r w:rsidR="00DE70A0" w:rsidRPr="001F6B6F">
        <w:rPr>
          <w:b/>
        </w:rPr>
        <w:t>.Рассмотрение   административ</w:t>
      </w:r>
      <w:r w:rsidR="00237BD4">
        <w:rPr>
          <w:b/>
        </w:rPr>
        <w:t>ных дел и   ходатайств</w:t>
      </w:r>
      <w:r w:rsidR="00DE70A0">
        <w:rPr>
          <w:b/>
        </w:rPr>
        <w:t>.</w:t>
      </w:r>
      <w:proofErr w:type="gramEnd"/>
      <w:r w:rsidR="00DE70A0" w:rsidRPr="001F6B6F">
        <w:rPr>
          <w:b/>
        </w:rPr>
        <w:t xml:space="preserve"> </w:t>
      </w:r>
    </w:p>
    <w:p w:rsidR="001F6B6F" w:rsidRPr="001F6B6F" w:rsidRDefault="007B2C27" w:rsidP="007B2C27">
      <w:pPr>
        <w:ind w:left="-567"/>
        <w:jc w:val="both"/>
        <w:rPr>
          <w:b/>
        </w:rPr>
      </w:pPr>
      <w:r w:rsidRPr="001F6B6F">
        <w:rPr>
          <w:b/>
        </w:rPr>
        <w:t xml:space="preserve">        </w:t>
      </w:r>
      <w:r w:rsidR="00237BD4">
        <w:rPr>
          <w:b/>
          <w:lang w:val="en-US"/>
        </w:rPr>
        <w:t>II</w:t>
      </w:r>
      <w:r w:rsidR="001F6B6F" w:rsidRPr="001F6B6F">
        <w:t xml:space="preserve">. </w:t>
      </w:r>
      <w:r w:rsidR="001F6B6F" w:rsidRPr="001F6B6F">
        <w:rPr>
          <w:b/>
        </w:rPr>
        <w:t>Выезд в населенные пункты района</w:t>
      </w:r>
      <w:r w:rsidR="001F6B6F">
        <w:rPr>
          <w:b/>
        </w:rPr>
        <w:t>.</w:t>
      </w:r>
    </w:p>
    <w:p w:rsidR="007B2C27" w:rsidRPr="001F6B6F" w:rsidRDefault="007B2C27" w:rsidP="007B2C27">
      <w:pPr>
        <w:ind w:left="-567"/>
        <w:jc w:val="both"/>
      </w:pPr>
      <w:r w:rsidRPr="001F6B6F">
        <w:t xml:space="preserve">         Заседание комиссии вела председатель комиссии по делам несовершеннолетних и защите их прав </w:t>
      </w:r>
      <w:r w:rsidRPr="001F6B6F">
        <w:rPr>
          <w:b/>
        </w:rPr>
        <w:t>Долгополова Р.Ш.</w:t>
      </w:r>
    </w:p>
    <w:p w:rsidR="00237BD4" w:rsidRDefault="007B2C27" w:rsidP="007B2C27">
      <w:pPr>
        <w:ind w:left="-567"/>
        <w:jc w:val="both"/>
      </w:pPr>
      <w:r w:rsidRPr="001F6B6F">
        <w:t xml:space="preserve">     </w:t>
      </w:r>
      <w:r w:rsidR="00237BD4">
        <w:t xml:space="preserve">    На заседании  рассмотрено 14 административных дел : из них15 </w:t>
      </w:r>
      <w:r w:rsidRPr="001F6B6F">
        <w:t xml:space="preserve"> де</w:t>
      </w:r>
      <w:proofErr w:type="gramStart"/>
      <w:r w:rsidRPr="001F6B6F">
        <w:t>л-</w:t>
      </w:r>
      <w:proofErr w:type="gramEnd"/>
      <w:r w:rsidRPr="001F6B6F">
        <w:t xml:space="preserve"> на родителей по ч. ст.5.35 КоАП РФ (Ненадлежащее воспитани</w:t>
      </w:r>
      <w:r w:rsidR="00237BD4">
        <w:t>е несовершеннолетних детей) ,  1 административное  дело</w:t>
      </w:r>
      <w:r w:rsidRPr="001F6B6F">
        <w:t xml:space="preserve">- </w:t>
      </w:r>
      <w:r w:rsidR="00237BD4">
        <w:t>на несовершеннолетнего по ч.1 ст.20.1 КоАП РТ(Мелкое хулиганство)</w:t>
      </w:r>
      <w:r w:rsidRPr="001F6B6F">
        <w:t>.</w:t>
      </w:r>
    </w:p>
    <w:p w:rsidR="00237BD4" w:rsidRDefault="007B2C27" w:rsidP="007B2C27">
      <w:pPr>
        <w:ind w:left="-567"/>
        <w:jc w:val="both"/>
      </w:pPr>
      <w:r w:rsidRPr="001F6B6F">
        <w:t xml:space="preserve">     </w:t>
      </w:r>
      <w:r w:rsidR="00CB724F">
        <w:t xml:space="preserve"> </w:t>
      </w:r>
      <w:r w:rsidRPr="001F6B6F">
        <w:t xml:space="preserve"> По результатам рассмотрения </w:t>
      </w:r>
      <w:r w:rsidR="00237BD4">
        <w:t xml:space="preserve"> административных дел вынесено 13 предупреждений и 3 штрафа на сумму 7</w:t>
      </w:r>
      <w:r w:rsidRPr="001F6B6F">
        <w:t xml:space="preserve">00 рублей. </w:t>
      </w:r>
    </w:p>
    <w:p w:rsidR="007B2C27" w:rsidRPr="001F6B6F" w:rsidRDefault="00237BD4" w:rsidP="007B2C27">
      <w:pPr>
        <w:ind w:left="-567"/>
        <w:jc w:val="both"/>
      </w:pPr>
      <w:r>
        <w:t xml:space="preserve">       </w:t>
      </w:r>
      <w:r w:rsidR="007B2C27" w:rsidRPr="001F6B6F">
        <w:t>По результатам рассмотрения личного заявления  родителей  один несовершеннолетний направлен в социальный приют.</w:t>
      </w:r>
    </w:p>
    <w:p w:rsidR="00237BD4" w:rsidRDefault="007B2C27" w:rsidP="007B2C27">
      <w:pPr>
        <w:ind w:left="-567"/>
        <w:jc w:val="both"/>
      </w:pPr>
      <w:r w:rsidRPr="001F6B6F">
        <w:t xml:space="preserve">   </w:t>
      </w:r>
      <w:r w:rsidR="00CB724F">
        <w:t xml:space="preserve">    </w:t>
      </w:r>
      <w:r w:rsidRPr="001F6B6F">
        <w:t>По результатам  рассмотрения ходатайств</w:t>
      </w:r>
      <w:r w:rsidR="00237BD4">
        <w:t>: 3</w:t>
      </w:r>
      <w:r w:rsidRPr="001F6B6F">
        <w:t xml:space="preserve"> семьи</w:t>
      </w:r>
      <w:r w:rsidR="00DE70A0">
        <w:t xml:space="preserve"> поставлено</w:t>
      </w:r>
      <w:r w:rsidRPr="001F6B6F">
        <w:t xml:space="preserve"> на межведомственный учет</w:t>
      </w:r>
      <w:r w:rsidR="00CB724F">
        <w:t>, 1 семья снята</w:t>
      </w:r>
      <w:r w:rsidR="00237BD4" w:rsidRPr="00237BD4">
        <w:t xml:space="preserve"> </w:t>
      </w:r>
      <w:r w:rsidR="00237BD4">
        <w:t>с межведомственного</w:t>
      </w:r>
      <w:r w:rsidR="00237BD4" w:rsidRPr="001F6B6F">
        <w:t xml:space="preserve"> учет</w:t>
      </w:r>
      <w:r w:rsidR="00237BD4">
        <w:t>а с  положительной реабилитацие</w:t>
      </w:r>
      <w:r w:rsidR="00CB724F">
        <w:t>й,  принято решение о подготовке документов  по лишению родительских прав в отношении 2 родителей.</w:t>
      </w:r>
      <w:r w:rsidR="00237BD4">
        <w:t xml:space="preserve">  </w:t>
      </w:r>
    </w:p>
    <w:p w:rsidR="00237BD4" w:rsidRDefault="00237BD4" w:rsidP="007B2C27">
      <w:pPr>
        <w:ind w:left="-567"/>
        <w:jc w:val="both"/>
      </w:pPr>
    </w:p>
    <w:p w:rsidR="00CB724F" w:rsidRPr="001F6B6F" w:rsidRDefault="00CB724F" w:rsidP="00CB724F">
      <w:pPr>
        <w:ind w:left="-624"/>
      </w:pPr>
      <w:r w:rsidRPr="001F6B6F">
        <w:rPr>
          <w:b/>
          <w:lang w:val="en-US"/>
        </w:rPr>
        <w:t>III</w:t>
      </w:r>
      <w:r w:rsidRPr="001F6B6F">
        <w:t xml:space="preserve">. </w:t>
      </w:r>
      <w:r w:rsidRPr="001F6B6F">
        <w:rPr>
          <w:b/>
        </w:rPr>
        <w:t>Выезд в населенные пункты района</w:t>
      </w:r>
      <w:r>
        <w:rPr>
          <w:b/>
        </w:rPr>
        <w:t xml:space="preserve"> с целью проверки жилищно-бытовых условий семей, находящихся в трудной жизненной ситуации.</w:t>
      </w:r>
      <w:r w:rsidRPr="001F6B6F">
        <w:t xml:space="preserve"> : </w:t>
      </w:r>
      <w:proofErr w:type="spellStart"/>
      <w:r w:rsidRPr="001F6B6F">
        <w:t>с</w:t>
      </w:r>
      <w:proofErr w:type="gramStart"/>
      <w:r w:rsidRPr="001F6B6F">
        <w:t>.Ч</w:t>
      </w:r>
      <w:proofErr w:type="gramEnd"/>
      <w:r w:rsidRPr="001F6B6F">
        <w:t>еремшан</w:t>
      </w:r>
      <w:proofErr w:type="spellEnd"/>
      <w:r w:rsidRPr="001F6B6F">
        <w:t xml:space="preserve"> </w:t>
      </w:r>
    </w:p>
    <w:p w:rsidR="00CB724F" w:rsidRPr="001F6B6F" w:rsidRDefault="00CB724F" w:rsidP="00CB724F">
      <w:pPr>
        <w:ind w:left="-624"/>
      </w:pPr>
      <w:r>
        <w:t xml:space="preserve">          с. Нижняя </w:t>
      </w:r>
      <w:proofErr w:type="spellStart"/>
      <w:r>
        <w:t>Кармалка</w:t>
      </w:r>
      <w:proofErr w:type="spellEnd"/>
      <w:r>
        <w:t xml:space="preserve">, </w:t>
      </w:r>
      <w:proofErr w:type="gramStart"/>
      <w:r>
        <w:t>с</w:t>
      </w:r>
      <w:proofErr w:type="gramEnd"/>
      <w:r>
        <w:t xml:space="preserve">. Старые </w:t>
      </w:r>
      <w:proofErr w:type="spellStart"/>
      <w:r>
        <w:t>Кутуши</w:t>
      </w:r>
      <w:proofErr w:type="spellEnd"/>
      <w:r>
        <w:t>,</w:t>
      </w:r>
      <w:r w:rsidRPr="001F6B6F">
        <w:t xml:space="preserve"> с. </w:t>
      </w:r>
      <w:r>
        <w:t>Черный Ключ.</w:t>
      </w:r>
    </w:p>
    <w:p w:rsidR="00CB724F" w:rsidRDefault="00CB724F" w:rsidP="00CB724F">
      <w:pPr>
        <w:ind w:left="-624"/>
        <w:rPr>
          <w:sz w:val="28"/>
          <w:szCs w:val="28"/>
        </w:rPr>
      </w:pPr>
    </w:p>
    <w:p w:rsidR="00CB724F" w:rsidRDefault="00CB724F" w:rsidP="00CB724F">
      <w:pPr>
        <w:ind w:left="-540"/>
        <w:rPr>
          <w:sz w:val="28"/>
          <w:szCs w:val="28"/>
        </w:rPr>
      </w:pPr>
    </w:p>
    <w:p w:rsidR="00237BD4" w:rsidRDefault="00237BD4" w:rsidP="007B2C27">
      <w:pPr>
        <w:ind w:left="-567"/>
        <w:jc w:val="both"/>
      </w:pPr>
    </w:p>
    <w:p w:rsidR="00237BD4" w:rsidRDefault="00237BD4" w:rsidP="007B2C27">
      <w:pPr>
        <w:ind w:left="-567"/>
        <w:jc w:val="both"/>
      </w:pPr>
      <w:bookmarkStart w:id="0" w:name="_GoBack"/>
      <w:bookmarkEnd w:id="0"/>
    </w:p>
    <w:p w:rsidR="00237BD4" w:rsidRDefault="00237BD4" w:rsidP="007B2C27">
      <w:pPr>
        <w:ind w:left="-567"/>
        <w:jc w:val="both"/>
      </w:pPr>
    </w:p>
    <w:p w:rsidR="00237BD4" w:rsidRDefault="00237BD4" w:rsidP="007B2C27">
      <w:pPr>
        <w:ind w:left="-567"/>
        <w:jc w:val="both"/>
      </w:pPr>
    </w:p>
    <w:p w:rsidR="00237BD4" w:rsidRDefault="00237BD4" w:rsidP="007B2C27">
      <w:pPr>
        <w:ind w:left="-567"/>
        <w:jc w:val="both"/>
      </w:pPr>
    </w:p>
    <w:p w:rsidR="007B2C27" w:rsidRPr="001F6B6F" w:rsidRDefault="007B2C27" w:rsidP="007B2C27">
      <w:pPr>
        <w:ind w:left="-567"/>
        <w:jc w:val="both"/>
      </w:pPr>
      <w:r w:rsidRPr="001F6B6F">
        <w:t xml:space="preserve"> </w:t>
      </w:r>
    </w:p>
    <w:p w:rsidR="007B2C27" w:rsidRPr="001F6B6F" w:rsidRDefault="007B2C27" w:rsidP="007B2C27">
      <w:pPr>
        <w:jc w:val="both"/>
      </w:pPr>
    </w:p>
    <w:p w:rsidR="007B2C27" w:rsidRPr="001F6B6F" w:rsidRDefault="007B2C27" w:rsidP="007B2C27">
      <w:pPr>
        <w:ind w:left="-567"/>
        <w:jc w:val="both"/>
        <w:rPr>
          <w:b/>
        </w:rPr>
      </w:pPr>
      <w:r w:rsidRPr="001F6B6F">
        <w:rPr>
          <w:b/>
        </w:rPr>
        <w:t xml:space="preserve">        </w:t>
      </w:r>
      <w:r w:rsidRPr="001F6B6F">
        <w:rPr>
          <w:b/>
          <w:lang w:val="en-US"/>
        </w:rPr>
        <w:t>II</w:t>
      </w:r>
      <w:r w:rsidR="001F6B6F">
        <w:rPr>
          <w:b/>
        </w:rPr>
        <w:t>.</w:t>
      </w:r>
      <w:r w:rsidRPr="001F6B6F">
        <w:rPr>
          <w:b/>
        </w:rPr>
        <w:t xml:space="preserve"> </w:t>
      </w:r>
      <w:proofErr w:type="gramStart"/>
      <w:r w:rsidRPr="001F6B6F">
        <w:rPr>
          <w:b/>
        </w:rPr>
        <w:t xml:space="preserve">Рассмотрение  </w:t>
      </w:r>
      <w:proofErr w:type="spellStart"/>
      <w:r w:rsidRPr="001F6B6F">
        <w:rPr>
          <w:b/>
        </w:rPr>
        <w:t>общепрофилактических</w:t>
      </w:r>
      <w:proofErr w:type="spellEnd"/>
      <w:proofErr w:type="gramEnd"/>
      <w:r w:rsidRPr="001F6B6F">
        <w:rPr>
          <w:b/>
        </w:rPr>
        <w:t xml:space="preserve"> вопросов. </w:t>
      </w:r>
    </w:p>
    <w:p w:rsidR="001F6B6F" w:rsidRPr="001F6B6F" w:rsidRDefault="001F6B6F" w:rsidP="001F6B6F">
      <w:pPr>
        <w:ind w:left="-680"/>
        <w:jc w:val="both"/>
      </w:pPr>
      <w:r w:rsidRPr="001F6B6F">
        <w:t xml:space="preserve">         1.О работе  педагогического коллектива МБУ «</w:t>
      </w:r>
      <w:proofErr w:type="spellStart"/>
      <w:r w:rsidRPr="001F6B6F">
        <w:t>Новоильмовская</w:t>
      </w:r>
      <w:proofErr w:type="spellEnd"/>
      <w:r w:rsidRPr="001F6B6F">
        <w:t xml:space="preserve"> СОШ» по реализации закона  Республики Татарстан от 14.10.2010 года №71-ЗРТ.    </w:t>
      </w:r>
    </w:p>
    <w:p w:rsidR="00DE70A0" w:rsidRDefault="001F6B6F" w:rsidP="00DE70A0">
      <w:pPr>
        <w:ind w:left="-680"/>
        <w:jc w:val="both"/>
        <w:rPr>
          <w:sz w:val="28"/>
          <w:szCs w:val="28"/>
        </w:rPr>
      </w:pPr>
      <w:r w:rsidRPr="001F6B6F">
        <w:t xml:space="preserve">          По первому вопросу выступила  заместитель директора  по воспитательной работе Скворцова Галина Аркадьевна</w:t>
      </w:r>
      <w:r>
        <w:t xml:space="preserve">. </w:t>
      </w:r>
    </w:p>
    <w:p w:rsidR="00DE70A0" w:rsidRDefault="00DE70A0" w:rsidP="00DE70A0">
      <w:pPr>
        <w:ind w:left="-624" w:right="113"/>
        <w:jc w:val="both"/>
      </w:pPr>
      <w:r w:rsidRPr="00DE70A0">
        <w:t xml:space="preserve">         В целях  реал</w:t>
      </w:r>
      <w:r>
        <w:t>изации данного закона    составлен план работы на 2015</w:t>
      </w:r>
      <w:r w:rsidRPr="00DE70A0">
        <w:t>год.  Согласно,   разработан</w:t>
      </w:r>
      <w:r>
        <w:t xml:space="preserve">ного плана работы  в школе </w:t>
      </w:r>
      <w:r w:rsidRPr="00DE70A0">
        <w:t xml:space="preserve"> проводится разъяснительная работа  среди  ро</w:t>
      </w:r>
      <w:r>
        <w:t>дителей  и учащихся</w:t>
      </w:r>
      <w:r w:rsidRPr="00DE70A0">
        <w:t>.</w:t>
      </w:r>
      <w:r>
        <w:t xml:space="preserve"> В каждом классе оформлен уголок по данному закону.</w:t>
      </w:r>
    </w:p>
    <w:p w:rsidR="00DE70A0" w:rsidRPr="00DE70A0" w:rsidRDefault="00DE70A0" w:rsidP="00DE70A0">
      <w:pPr>
        <w:ind w:left="-624" w:right="113"/>
        <w:jc w:val="both"/>
      </w:pPr>
      <w:r w:rsidRPr="00DE70A0">
        <w:t xml:space="preserve">        Исходя из </w:t>
      </w:r>
      <w:proofErr w:type="gramStart"/>
      <w:r w:rsidRPr="00DE70A0">
        <w:t>вышеизложенного</w:t>
      </w:r>
      <w:proofErr w:type="gramEnd"/>
      <w:r w:rsidRPr="00DE70A0">
        <w:t>, Комиссия решила:</w:t>
      </w:r>
    </w:p>
    <w:p w:rsidR="00DE70A0" w:rsidRDefault="00DE70A0" w:rsidP="00DE70A0">
      <w:pPr>
        <w:ind w:left="-624" w:right="113"/>
        <w:jc w:val="both"/>
      </w:pPr>
      <w:r w:rsidRPr="00DE70A0">
        <w:t xml:space="preserve">         1.Организовать дополнительную профилактическую работу с несовершеннолетними и их родителями о недопустимости нахождения несовершеннолетних в местах, в которых нахождение  несов</w:t>
      </w:r>
      <w:r>
        <w:t xml:space="preserve">ершеннолетних запрещается, </w:t>
      </w:r>
      <w:r w:rsidRPr="00DE70A0">
        <w:t xml:space="preserve"> обратить особое внимание на период летней оздоровительной компании и занятости несовершеннолетних.</w:t>
      </w:r>
    </w:p>
    <w:p w:rsidR="00DE70A0" w:rsidRPr="00DE70A0" w:rsidRDefault="00FB0E3E" w:rsidP="00DE70A0">
      <w:pPr>
        <w:ind w:left="-624" w:right="113"/>
        <w:jc w:val="both"/>
      </w:pPr>
      <w:r>
        <w:t xml:space="preserve">        </w:t>
      </w:r>
      <w:r w:rsidR="00DE70A0">
        <w:t xml:space="preserve">2. </w:t>
      </w:r>
      <w:r>
        <w:t xml:space="preserve">Администрации </w:t>
      </w:r>
      <w:r w:rsidRPr="001F6B6F">
        <w:t>МБУ «</w:t>
      </w:r>
      <w:proofErr w:type="spellStart"/>
      <w:r w:rsidRPr="001F6B6F">
        <w:t>Новоильмовская</w:t>
      </w:r>
      <w:proofErr w:type="spellEnd"/>
      <w:r w:rsidRPr="001F6B6F">
        <w:t xml:space="preserve"> СОШ»</w:t>
      </w:r>
      <w:r>
        <w:t xml:space="preserve"> подготовить и провести  открытое мероприятие по разъяснению </w:t>
      </w:r>
      <w:r w:rsidRPr="001F6B6F">
        <w:t>закона  Республики Татар</w:t>
      </w:r>
      <w:r>
        <w:t>стан от 14.10.2010 года №71-ЗРТ в 3 квартале 2015 года.</w:t>
      </w:r>
      <w:r w:rsidRPr="001F6B6F">
        <w:t xml:space="preserve">    </w:t>
      </w:r>
    </w:p>
    <w:p w:rsidR="001F6B6F" w:rsidRPr="001F6B6F" w:rsidRDefault="001F6B6F" w:rsidP="001F6B6F">
      <w:pPr>
        <w:ind w:left="-624"/>
      </w:pPr>
      <w:r w:rsidRPr="001F6B6F">
        <w:t xml:space="preserve">         </w:t>
      </w:r>
      <w:r w:rsidRPr="001F6B6F">
        <w:rPr>
          <w:b/>
        </w:rPr>
        <w:t xml:space="preserve"> </w:t>
      </w:r>
      <w:r w:rsidRPr="001F6B6F">
        <w:rPr>
          <w:b/>
          <w:lang w:val="en-US"/>
        </w:rPr>
        <w:t>III</w:t>
      </w:r>
      <w:r w:rsidRPr="001F6B6F">
        <w:t xml:space="preserve">. </w:t>
      </w:r>
      <w:r w:rsidRPr="001F6B6F">
        <w:rPr>
          <w:b/>
        </w:rPr>
        <w:t>Выезд в населенные пункты района</w:t>
      </w:r>
      <w:r>
        <w:rPr>
          <w:b/>
        </w:rPr>
        <w:t xml:space="preserve"> с целью проверки жилищно-бытовых условий семей, находящихся в трудной жизненной ситуации.</w:t>
      </w:r>
      <w:r w:rsidRPr="001F6B6F">
        <w:t xml:space="preserve"> : </w:t>
      </w:r>
      <w:proofErr w:type="spellStart"/>
      <w:r w:rsidRPr="001F6B6F">
        <w:t>с</w:t>
      </w:r>
      <w:proofErr w:type="gramStart"/>
      <w:r w:rsidRPr="001F6B6F">
        <w:t>.Ч</w:t>
      </w:r>
      <w:proofErr w:type="gramEnd"/>
      <w:r w:rsidRPr="001F6B6F">
        <w:t>еремшан</w:t>
      </w:r>
      <w:proofErr w:type="spellEnd"/>
      <w:r w:rsidRPr="001F6B6F">
        <w:t xml:space="preserve"> </w:t>
      </w:r>
    </w:p>
    <w:p w:rsidR="001F6B6F" w:rsidRPr="001F6B6F" w:rsidRDefault="00CB724F" w:rsidP="001F6B6F">
      <w:pPr>
        <w:ind w:left="-624"/>
      </w:pPr>
      <w:r>
        <w:lastRenderedPageBreak/>
        <w:t xml:space="preserve">          с. Нижняя </w:t>
      </w:r>
      <w:proofErr w:type="spellStart"/>
      <w:r>
        <w:t>Кармалка</w:t>
      </w:r>
      <w:proofErr w:type="spellEnd"/>
      <w:r>
        <w:t xml:space="preserve">, </w:t>
      </w:r>
      <w:proofErr w:type="gramStart"/>
      <w:r>
        <w:t>с</w:t>
      </w:r>
      <w:proofErr w:type="gramEnd"/>
      <w:r>
        <w:t xml:space="preserve">. Старые </w:t>
      </w:r>
      <w:proofErr w:type="spellStart"/>
      <w:r>
        <w:t>Кутуши</w:t>
      </w:r>
      <w:proofErr w:type="spellEnd"/>
      <w:r w:rsidR="001F6B6F">
        <w:t>,</w:t>
      </w:r>
      <w:r w:rsidR="001F6B6F" w:rsidRPr="001F6B6F">
        <w:t xml:space="preserve"> с. </w:t>
      </w:r>
      <w:r>
        <w:t>Черный Ключ</w:t>
      </w:r>
      <w:r w:rsidR="001F6B6F">
        <w:t>.</w:t>
      </w:r>
    </w:p>
    <w:p w:rsidR="001F6B6F" w:rsidRDefault="001F6B6F" w:rsidP="001F6B6F">
      <w:pPr>
        <w:ind w:left="-624"/>
        <w:rPr>
          <w:sz w:val="28"/>
          <w:szCs w:val="28"/>
        </w:rPr>
      </w:pPr>
    </w:p>
    <w:p w:rsidR="001F6B6F" w:rsidRDefault="001F6B6F" w:rsidP="001F6B6F">
      <w:pPr>
        <w:ind w:left="-540"/>
        <w:rPr>
          <w:sz w:val="28"/>
          <w:szCs w:val="28"/>
        </w:rPr>
      </w:pPr>
    </w:p>
    <w:p w:rsidR="007D5FE3" w:rsidRDefault="007D5FE3"/>
    <w:sectPr w:rsidR="007D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638D1"/>
    <w:multiLevelType w:val="hybridMultilevel"/>
    <w:tmpl w:val="BFF4A252"/>
    <w:lvl w:ilvl="0" w:tplc="1C74096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73" w:hanging="360"/>
      </w:pPr>
    </w:lvl>
    <w:lvl w:ilvl="2" w:tplc="0419001B">
      <w:start w:val="1"/>
      <w:numFmt w:val="lowerRoman"/>
      <w:lvlText w:val="%3."/>
      <w:lvlJc w:val="right"/>
      <w:pPr>
        <w:ind w:left="1893" w:hanging="180"/>
      </w:pPr>
    </w:lvl>
    <w:lvl w:ilvl="3" w:tplc="0419000F">
      <w:start w:val="1"/>
      <w:numFmt w:val="decimal"/>
      <w:lvlText w:val="%4."/>
      <w:lvlJc w:val="left"/>
      <w:pPr>
        <w:ind w:left="2613" w:hanging="360"/>
      </w:pPr>
    </w:lvl>
    <w:lvl w:ilvl="4" w:tplc="04190019">
      <w:start w:val="1"/>
      <w:numFmt w:val="lowerLetter"/>
      <w:lvlText w:val="%5."/>
      <w:lvlJc w:val="left"/>
      <w:pPr>
        <w:ind w:left="3333" w:hanging="360"/>
      </w:pPr>
    </w:lvl>
    <w:lvl w:ilvl="5" w:tplc="0419001B">
      <w:start w:val="1"/>
      <w:numFmt w:val="lowerRoman"/>
      <w:lvlText w:val="%6."/>
      <w:lvlJc w:val="right"/>
      <w:pPr>
        <w:ind w:left="4053" w:hanging="180"/>
      </w:pPr>
    </w:lvl>
    <w:lvl w:ilvl="6" w:tplc="0419000F">
      <w:start w:val="1"/>
      <w:numFmt w:val="decimal"/>
      <w:lvlText w:val="%7."/>
      <w:lvlJc w:val="left"/>
      <w:pPr>
        <w:ind w:left="4773" w:hanging="360"/>
      </w:pPr>
    </w:lvl>
    <w:lvl w:ilvl="7" w:tplc="04190019">
      <w:start w:val="1"/>
      <w:numFmt w:val="lowerLetter"/>
      <w:lvlText w:val="%8."/>
      <w:lvlJc w:val="left"/>
      <w:pPr>
        <w:ind w:left="5493" w:hanging="360"/>
      </w:pPr>
    </w:lvl>
    <w:lvl w:ilvl="8" w:tplc="0419001B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C8"/>
    <w:rsid w:val="001F6B6F"/>
    <w:rsid w:val="00217A6B"/>
    <w:rsid w:val="00237BD4"/>
    <w:rsid w:val="007B2C27"/>
    <w:rsid w:val="007D5FE3"/>
    <w:rsid w:val="00CB724F"/>
    <w:rsid w:val="00DE70A0"/>
    <w:rsid w:val="00E862C8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Макарова</cp:lastModifiedBy>
  <cp:revision>5</cp:revision>
  <cp:lastPrinted>2015-04-06T14:38:00Z</cp:lastPrinted>
  <dcterms:created xsi:type="dcterms:W3CDTF">2015-04-06T14:06:00Z</dcterms:created>
  <dcterms:modified xsi:type="dcterms:W3CDTF">2015-04-23T05:32:00Z</dcterms:modified>
</cp:coreProperties>
</file>