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1874" w:type="dxa"/>
        <w:tblLook w:val="04A0" w:firstRow="1" w:lastRow="0" w:firstColumn="1" w:lastColumn="0" w:noHBand="0" w:noVBand="1"/>
      </w:tblPr>
      <w:tblGrid>
        <w:gridCol w:w="3509"/>
      </w:tblGrid>
      <w:tr w:rsidR="00FB0B70" w:rsidTr="00FB0B70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FB0B70" w:rsidRPr="00FB0B70" w:rsidRDefault="00FB0B70" w:rsidP="00FB0B70">
            <w:pPr>
              <w:spacing w:line="240" w:lineRule="auto"/>
              <w:ind w:firstLine="0"/>
              <w:jc w:val="right"/>
              <w:rPr>
                <w:rFonts w:eastAsia="+mn-ea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FB0B70" w:rsidRPr="00FB0B70" w:rsidRDefault="00FB0B70" w:rsidP="00FB0B70">
            <w:pPr>
              <w:spacing w:line="240" w:lineRule="auto"/>
              <w:ind w:firstLine="0"/>
              <w:jc w:val="left"/>
              <w:rPr>
                <w:rFonts w:eastAsia="+mn-ea"/>
                <w:b/>
                <w:sz w:val="16"/>
                <w:szCs w:val="16"/>
                <w:lang w:eastAsia="ru-RU"/>
              </w:rPr>
            </w:pPr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>Приложение №1</w:t>
            </w:r>
          </w:p>
          <w:p w:rsidR="00FB0B70" w:rsidRPr="00FB0B70" w:rsidRDefault="00FB0B70" w:rsidP="00FB0B70">
            <w:pPr>
              <w:spacing w:line="240" w:lineRule="auto"/>
              <w:ind w:firstLine="0"/>
              <w:jc w:val="left"/>
              <w:rPr>
                <w:rFonts w:eastAsia="+mn-ea"/>
                <w:b/>
                <w:sz w:val="16"/>
                <w:szCs w:val="16"/>
                <w:lang w:eastAsia="ru-RU"/>
              </w:rPr>
            </w:pPr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 xml:space="preserve">к Программе по энергосбережению </w:t>
            </w:r>
          </w:p>
          <w:p w:rsidR="00FB0B70" w:rsidRPr="00FB0B70" w:rsidRDefault="00FB0B70" w:rsidP="00FB0B70">
            <w:pPr>
              <w:spacing w:line="240" w:lineRule="auto"/>
              <w:ind w:firstLine="0"/>
              <w:jc w:val="left"/>
              <w:rPr>
                <w:rFonts w:eastAsia="+mn-ea"/>
                <w:b/>
                <w:sz w:val="16"/>
                <w:szCs w:val="16"/>
                <w:lang w:eastAsia="ru-RU"/>
              </w:rPr>
            </w:pPr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 xml:space="preserve">и повышению энергетической эффективности </w:t>
            </w:r>
            <w:proofErr w:type="gramStart"/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 xml:space="preserve"> </w:t>
            </w:r>
          </w:p>
          <w:p w:rsidR="00FB0B70" w:rsidRPr="00FB0B70" w:rsidRDefault="00FB0B70" w:rsidP="00FB0B70">
            <w:pPr>
              <w:spacing w:line="240" w:lineRule="auto"/>
              <w:ind w:firstLine="0"/>
              <w:jc w:val="left"/>
              <w:rPr>
                <w:rFonts w:eastAsia="+mn-ea"/>
                <w:b/>
                <w:sz w:val="16"/>
                <w:szCs w:val="16"/>
                <w:lang w:eastAsia="ru-RU"/>
              </w:rPr>
            </w:pPr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>Черемшанском муниципальном</w:t>
            </w:r>
          </w:p>
          <w:p w:rsidR="00FB0B70" w:rsidRPr="00FB0B70" w:rsidRDefault="00FB0B70" w:rsidP="00FB0B70">
            <w:pPr>
              <w:spacing w:line="240" w:lineRule="auto"/>
              <w:ind w:firstLine="0"/>
              <w:jc w:val="left"/>
              <w:rPr>
                <w:rFonts w:eastAsia="+mn-ea"/>
                <w:b/>
                <w:sz w:val="16"/>
                <w:szCs w:val="16"/>
                <w:lang w:eastAsia="ru-RU"/>
              </w:rPr>
            </w:pPr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>районе</w:t>
            </w:r>
            <w:proofErr w:type="gramEnd"/>
            <w:r w:rsidRPr="00FB0B70">
              <w:rPr>
                <w:rFonts w:eastAsia="+mn-ea"/>
                <w:b/>
                <w:sz w:val="16"/>
                <w:szCs w:val="16"/>
                <w:lang w:eastAsia="ru-RU"/>
              </w:rPr>
              <w:t xml:space="preserve"> на 2016-202</w:t>
            </w:r>
            <w:r w:rsidR="00783525">
              <w:rPr>
                <w:rFonts w:eastAsia="+mn-ea"/>
                <w:b/>
                <w:sz w:val="16"/>
                <w:szCs w:val="16"/>
                <w:lang w:eastAsia="ru-RU"/>
              </w:rPr>
              <w:t>0</w:t>
            </w:r>
          </w:p>
          <w:p w:rsidR="00FB0B70" w:rsidRDefault="00FB0B70" w:rsidP="00970FDB">
            <w:pPr>
              <w:spacing w:line="240" w:lineRule="auto"/>
              <w:ind w:firstLine="0"/>
              <w:jc w:val="right"/>
              <w:rPr>
                <w:rFonts w:eastAsia="+mn-ea"/>
                <w:b/>
                <w:sz w:val="16"/>
                <w:szCs w:val="16"/>
                <w:lang w:eastAsia="ru-RU"/>
              </w:rPr>
            </w:pPr>
          </w:p>
        </w:tc>
      </w:tr>
    </w:tbl>
    <w:p w:rsidR="006173A9" w:rsidRPr="006173A9" w:rsidRDefault="006173A9" w:rsidP="006173A9">
      <w:pPr>
        <w:jc w:val="center"/>
        <w:rPr>
          <w:rFonts w:eastAsia="+mn-ea"/>
          <w:b/>
          <w:lang w:eastAsia="ru-RU"/>
        </w:rPr>
      </w:pPr>
      <w:r w:rsidRPr="006173A9">
        <w:rPr>
          <w:rFonts w:eastAsia="+mn-ea"/>
          <w:b/>
          <w:lang w:eastAsia="ru-RU"/>
        </w:rPr>
        <w:t xml:space="preserve">План </w:t>
      </w:r>
      <w:proofErr w:type="gramStart"/>
      <w:r w:rsidRPr="006173A9">
        <w:rPr>
          <w:rFonts w:eastAsia="+mn-ea"/>
          <w:b/>
          <w:lang w:eastAsia="ru-RU"/>
        </w:rPr>
        <w:t>первоочередных</w:t>
      </w:r>
      <w:proofErr w:type="gramEnd"/>
      <w:r w:rsidRPr="006173A9">
        <w:rPr>
          <w:rFonts w:eastAsia="+mn-ea"/>
          <w:b/>
          <w:lang w:eastAsia="ru-RU"/>
        </w:rPr>
        <w:t xml:space="preserve"> мероприятий по реализации муниципальной программ</w:t>
      </w:r>
      <w:r w:rsidR="00176F60">
        <w:rPr>
          <w:rFonts w:eastAsia="+mn-ea"/>
          <w:b/>
          <w:lang w:eastAsia="ru-RU"/>
        </w:rPr>
        <w:t>ы</w:t>
      </w:r>
      <w:r w:rsidRPr="006173A9">
        <w:rPr>
          <w:rFonts w:eastAsia="+mn-ea"/>
          <w:b/>
          <w:lang w:eastAsia="ru-RU"/>
        </w:rPr>
        <w:t xml:space="preserve"> </w:t>
      </w:r>
      <w:r w:rsidR="00783525">
        <w:rPr>
          <w:rFonts w:eastAsia="+mn-ea"/>
          <w:b/>
          <w:lang w:eastAsia="ru-RU"/>
        </w:rPr>
        <w:t>по э</w:t>
      </w:r>
      <w:r w:rsidRPr="006173A9">
        <w:rPr>
          <w:rFonts w:eastAsia="+mn-ea"/>
          <w:b/>
          <w:lang w:eastAsia="ru-RU"/>
        </w:rPr>
        <w:t>нергосбережени</w:t>
      </w:r>
      <w:r w:rsidR="00783525">
        <w:rPr>
          <w:rFonts w:eastAsia="+mn-ea"/>
          <w:b/>
          <w:lang w:eastAsia="ru-RU"/>
        </w:rPr>
        <w:t xml:space="preserve">ю и повышению энергетической эффективности </w:t>
      </w:r>
      <w:r w:rsidRPr="006173A9">
        <w:rPr>
          <w:rFonts w:eastAsia="+mn-ea"/>
          <w:b/>
          <w:lang w:eastAsia="ru-RU"/>
        </w:rPr>
        <w:t xml:space="preserve"> в Черемшанском муниципальном районе на 2016-202</w:t>
      </w:r>
      <w:r w:rsidR="0028694C">
        <w:rPr>
          <w:rFonts w:eastAsia="+mn-ea"/>
          <w:b/>
          <w:lang w:eastAsia="ru-RU"/>
        </w:rPr>
        <w:t>0</w:t>
      </w:r>
      <w:r w:rsidRPr="006173A9">
        <w:rPr>
          <w:rFonts w:eastAsia="+mn-ea"/>
          <w:b/>
          <w:lang w:eastAsia="ru-RU"/>
        </w:rPr>
        <w:t xml:space="preserve"> годы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1276"/>
        <w:gridCol w:w="2977"/>
        <w:gridCol w:w="2410"/>
        <w:gridCol w:w="2409"/>
      </w:tblGrid>
      <w:tr w:rsidR="003D4BD1" w:rsidRPr="002D4CF2" w:rsidTr="005D59CA">
        <w:tc>
          <w:tcPr>
            <w:tcW w:w="2943" w:type="dxa"/>
            <w:shd w:val="clear" w:color="auto" w:fill="auto"/>
          </w:tcPr>
          <w:p w:rsidR="003D4BD1" w:rsidRPr="002D4CF2" w:rsidRDefault="008625E6" w:rsidP="008625E6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jc w:val="center"/>
              <w:rPr>
                <w:rFonts w:eastAsia="+mn-ea"/>
                <w:sz w:val="20"/>
                <w:szCs w:val="20"/>
                <w:lang w:eastAsia="ru-RU"/>
              </w:rPr>
            </w:pPr>
            <w:r w:rsidRPr="002D4CF2">
              <w:rPr>
                <w:rFonts w:eastAsia="+mn-ea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276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jc w:val="center"/>
              <w:rPr>
                <w:rFonts w:eastAsia="+mn-ea"/>
                <w:sz w:val="20"/>
                <w:szCs w:val="20"/>
                <w:lang w:eastAsia="ru-RU"/>
              </w:rPr>
            </w:pPr>
            <w:r w:rsidRPr="002D4CF2">
              <w:rPr>
                <w:rFonts w:eastAsia="+mn-ea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2977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jc w:val="center"/>
              <w:rPr>
                <w:rFonts w:eastAsia="+mn-ea"/>
                <w:sz w:val="20"/>
                <w:szCs w:val="20"/>
                <w:lang w:eastAsia="ru-RU"/>
              </w:rPr>
            </w:pPr>
            <w:r w:rsidRPr="002D4CF2">
              <w:rPr>
                <w:rFonts w:eastAsia="+mn-ea"/>
                <w:sz w:val="20"/>
                <w:szCs w:val="20"/>
                <w:lang w:eastAsia="ru-RU"/>
              </w:rPr>
              <w:t>Индикатор</w:t>
            </w:r>
            <w:r>
              <w:rPr>
                <w:rFonts w:eastAsia="+mn-ea"/>
                <w:sz w:val="20"/>
                <w:szCs w:val="20"/>
                <w:lang w:eastAsia="ru-RU"/>
              </w:rPr>
              <w:t>, результат</w:t>
            </w:r>
          </w:p>
        </w:tc>
        <w:tc>
          <w:tcPr>
            <w:tcW w:w="2410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jc w:val="center"/>
              <w:rPr>
                <w:rFonts w:eastAsia="+mn-ea"/>
                <w:sz w:val="20"/>
                <w:szCs w:val="20"/>
                <w:lang w:eastAsia="ru-RU"/>
              </w:rPr>
            </w:pPr>
            <w:r w:rsidRPr="002D4CF2">
              <w:rPr>
                <w:rFonts w:eastAsia="+mn-ea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409" w:type="dxa"/>
            <w:shd w:val="clear" w:color="auto" w:fill="auto"/>
          </w:tcPr>
          <w:p w:rsidR="003D4BD1" w:rsidRDefault="003D4BD1" w:rsidP="005D59CA">
            <w:pPr>
              <w:spacing w:line="240" w:lineRule="auto"/>
              <w:ind w:firstLine="0"/>
              <w:jc w:val="center"/>
              <w:rPr>
                <w:rFonts w:eastAsia="+mn-ea"/>
                <w:sz w:val="20"/>
                <w:szCs w:val="20"/>
                <w:lang w:eastAsia="ru-RU"/>
              </w:rPr>
            </w:pPr>
            <w:r w:rsidRPr="002D4CF2">
              <w:rPr>
                <w:rFonts w:eastAsia="+mn-ea"/>
                <w:sz w:val="20"/>
                <w:szCs w:val="20"/>
                <w:lang w:eastAsia="ru-RU"/>
              </w:rPr>
              <w:t>Источник финансирования</w:t>
            </w:r>
            <w:r>
              <w:rPr>
                <w:rFonts w:eastAsia="+mn-ea"/>
                <w:sz w:val="20"/>
                <w:szCs w:val="20"/>
                <w:lang w:eastAsia="ru-RU"/>
              </w:rPr>
              <w:t>/Объем финансирования</w:t>
            </w:r>
          </w:p>
          <w:p w:rsidR="003D4BD1" w:rsidRPr="002D4CF2" w:rsidRDefault="003D4BD1" w:rsidP="00737182">
            <w:pPr>
              <w:spacing w:line="240" w:lineRule="auto"/>
              <w:ind w:firstLine="0"/>
              <w:jc w:val="center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BD1" w:rsidRPr="002D4CF2" w:rsidTr="005D59CA">
        <w:tc>
          <w:tcPr>
            <w:tcW w:w="14850" w:type="dxa"/>
            <w:gridSpan w:val="6"/>
            <w:shd w:val="clear" w:color="auto" w:fill="auto"/>
          </w:tcPr>
          <w:p w:rsidR="003D4BD1" w:rsidRPr="00254098" w:rsidRDefault="003D4BD1" w:rsidP="005D59CA">
            <w:pPr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</w:p>
        </w:tc>
      </w:tr>
      <w:tr w:rsidR="003D4BD1" w:rsidRPr="002D4CF2" w:rsidTr="005D59CA">
        <w:tc>
          <w:tcPr>
            <w:tcW w:w="2943" w:type="dxa"/>
            <w:shd w:val="clear" w:color="auto" w:fill="auto"/>
          </w:tcPr>
          <w:p w:rsidR="003D4BD1" w:rsidRPr="002D4CF2" w:rsidRDefault="009D5842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b/>
                <w:sz w:val="20"/>
                <w:szCs w:val="20"/>
                <w:lang w:eastAsia="ru-RU"/>
              </w:rPr>
              <w:t>Оснащение</w:t>
            </w:r>
            <w:r w:rsidRPr="009D5842">
              <w:rPr>
                <w:rFonts w:eastAsia="+mn-ea"/>
                <w:b/>
                <w:sz w:val="20"/>
                <w:szCs w:val="20"/>
                <w:lang w:eastAsia="ru-RU"/>
              </w:rPr>
              <w:t xml:space="preserve"> потребителей приборами учета энергоресурсов</w:t>
            </w:r>
            <w:r w:rsidR="004940B1">
              <w:rPr>
                <w:rFonts w:eastAsia="+mn-ea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707A" w:rsidRDefault="00D4560A" w:rsidP="00F6692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Проведение организационной </w:t>
            </w:r>
            <w:r w:rsidR="00F6692D" w:rsidRPr="00F6692D">
              <w:rPr>
                <w:rFonts w:eastAsia="+mn-ea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eastAsia="+mn-ea"/>
                <w:sz w:val="20"/>
                <w:szCs w:val="20"/>
                <w:lang w:eastAsia="ru-RU"/>
              </w:rPr>
              <w:t>ы</w:t>
            </w:r>
            <w:r w:rsidR="00F6692D" w:rsidRPr="00F6692D">
              <w:rPr>
                <w:rFonts w:eastAsia="+mn-ea"/>
                <w:sz w:val="20"/>
                <w:szCs w:val="20"/>
                <w:lang w:eastAsia="ru-RU"/>
              </w:rPr>
              <w:t xml:space="preserve"> по оснащению жилых домов в жилищном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фонде </w:t>
            </w:r>
            <w:r w:rsidR="00F6692D" w:rsidRPr="00F6692D">
              <w:rPr>
                <w:rFonts w:eastAsia="+mn-ea"/>
                <w:sz w:val="20"/>
                <w:szCs w:val="20"/>
                <w:lang w:eastAsia="ru-RU"/>
              </w:rPr>
              <w:t xml:space="preserve"> приборами учета воды, природного газа, тепловой и электрической энергии, в том числе многоквартирных домов коллективными общедомовыми приборами учета воды, тепловой и электрической энергии, индивидуальными и общими </w:t>
            </w:r>
          </w:p>
          <w:p w:rsidR="003D4BD1" w:rsidRPr="002D4CF2" w:rsidRDefault="00F6692D" w:rsidP="0066612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F6692D">
              <w:rPr>
                <w:rFonts w:eastAsia="+mn-ea"/>
                <w:sz w:val="20"/>
                <w:szCs w:val="20"/>
                <w:lang w:eastAsia="ru-RU"/>
              </w:rPr>
              <w:t>приборами учета воды, природного газа, тепловой и электрической энергии (включая проведение разъяснительной работы с гражданами, проживающими в таких жилых домах и квартирах по переходу на расчет по показаниям приборов учета)</w:t>
            </w:r>
            <w:r w:rsidR="00666128">
              <w:rPr>
                <w:rFonts w:eastAsia="+mn-e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D4BD1" w:rsidRPr="002D4CF2" w:rsidRDefault="003D4BD1" w:rsidP="0042782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09051C">
              <w:rPr>
                <w:rFonts w:eastAsia="+mn-ea"/>
                <w:sz w:val="20"/>
                <w:szCs w:val="20"/>
                <w:lang w:eastAsia="ru-RU"/>
              </w:rPr>
              <w:t xml:space="preserve">2016 </w:t>
            </w:r>
            <w:r>
              <w:rPr>
                <w:rFonts w:eastAsia="+mn-ea"/>
                <w:sz w:val="20"/>
                <w:szCs w:val="20"/>
                <w:lang w:eastAsia="ru-RU"/>
              </w:rPr>
              <w:t>-</w:t>
            </w:r>
            <w:r w:rsidRPr="0009051C">
              <w:rPr>
                <w:rFonts w:eastAsia="+mn-ea"/>
                <w:sz w:val="20"/>
                <w:szCs w:val="20"/>
                <w:lang w:eastAsia="ru-RU"/>
              </w:rPr>
              <w:t>202</w:t>
            </w:r>
            <w:r w:rsidR="00427824">
              <w:rPr>
                <w:rFonts w:eastAsia="+mn-e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D4BD1" w:rsidRDefault="00EE29AF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Оснащенность приборами учета 100%</w:t>
            </w:r>
            <w:r w:rsidR="007C30E8">
              <w:rPr>
                <w:rFonts w:eastAsia="+mn-ea"/>
                <w:sz w:val="20"/>
                <w:szCs w:val="20"/>
                <w:lang w:eastAsia="ru-RU"/>
              </w:rPr>
              <w:t>;</w:t>
            </w:r>
          </w:p>
          <w:p w:rsidR="007C30E8" w:rsidRDefault="007C30E8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C30E8">
              <w:rPr>
                <w:rFonts w:eastAsia="+mn-ea"/>
                <w:sz w:val="20"/>
                <w:szCs w:val="20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  <w:r>
              <w:rPr>
                <w:rFonts w:eastAsia="+mn-ea"/>
                <w:sz w:val="20"/>
                <w:szCs w:val="20"/>
                <w:lang w:eastAsia="ru-RU"/>
              </w:rPr>
              <w:t>-0,10;</w:t>
            </w:r>
          </w:p>
          <w:p w:rsidR="007C30E8" w:rsidRDefault="007C30E8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C30E8">
              <w:rPr>
                <w:rFonts w:eastAsia="+mn-ea"/>
                <w:sz w:val="20"/>
                <w:szCs w:val="20"/>
                <w:lang w:eastAsia="ru-RU"/>
              </w:rPr>
              <w:t>удельный расход холодной воды в многоквартирных домах (в расчете на 1 жителя)</w:t>
            </w:r>
            <w:r>
              <w:rPr>
                <w:rFonts w:eastAsia="+mn-ea"/>
                <w:sz w:val="20"/>
                <w:szCs w:val="20"/>
                <w:lang w:eastAsia="ru-RU"/>
              </w:rPr>
              <w:t>-</w:t>
            </w:r>
            <w:r w:rsidR="0004580B">
              <w:rPr>
                <w:rFonts w:eastAsia="+mn-ea"/>
                <w:sz w:val="20"/>
                <w:szCs w:val="20"/>
                <w:lang w:eastAsia="ru-RU"/>
              </w:rPr>
              <w:t>26,7;</w:t>
            </w:r>
          </w:p>
          <w:p w:rsidR="0004580B" w:rsidRDefault="0004580B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04580B">
              <w:rPr>
                <w:rFonts w:eastAsia="+mn-ea"/>
                <w:sz w:val="20"/>
                <w:szCs w:val="20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  <w:r>
              <w:rPr>
                <w:rFonts w:eastAsia="+mn-ea"/>
                <w:sz w:val="20"/>
                <w:szCs w:val="20"/>
                <w:lang w:eastAsia="ru-RU"/>
              </w:rPr>
              <w:t>-21,04</w:t>
            </w:r>
          </w:p>
          <w:p w:rsidR="007C30E8" w:rsidRPr="002D4CF2" w:rsidRDefault="007C30E8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D4BD1" w:rsidRDefault="00EE29AF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Исполнительный комитет Черемшанского муниципального района Республики Татарстан,</w:t>
            </w:r>
          </w:p>
          <w:p w:rsidR="00EE29AF" w:rsidRDefault="00EE29AF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ТСЖ «Черемшан»,</w:t>
            </w:r>
          </w:p>
          <w:p w:rsidR="00046D65" w:rsidRPr="007916F2" w:rsidRDefault="00EE29AF" w:rsidP="00046D65">
            <w:pPr>
              <w:spacing w:line="240" w:lineRule="auto"/>
              <w:ind w:firstLine="0"/>
              <w:rPr>
                <w:rFonts w:eastAsia="+mn-ea"/>
                <w:iCs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ТСЖ «Южное»</w:t>
            </w:r>
            <w:r w:rsidR="00666128">
              <w:rPr>
                <w:rFonts w:eastAsia="+mn-ea"/>
                <w:sz w:val="20"/>
                <w:szCs w:val="20"/>
                <w:lang w:eastAsia="ru-RU"/>
              </w:rPr>
              <w:t>, МУП «Коммунальные сети Черемшанского района»</w:t>
            </w:r>
            <w:r w:rsidR="004E5CA7">
              <w:rPr>
                <w:rFonts w:eastAsia="+mn-ea"/>
                <w:sz w:val="20"/>
                <w:szCs w:val="20"/>
                <w:lang w:eastAsia="ru-RU"/>
              </w:rPr>
              <w:t xml:space="preserve">, </w:t>
            </w:r>
            <w:r w:rsidR="007806BD" w:rsidRPr="007916F2">
              <w:rPr>
                <w:rFonts w:eastAsia="+mn-ea"/>
                <w:sz w:val="20"/>
                <w:szCs w:val="20"/>
                <w:lang w:eastAsia="ru-RU"/>
              </w:rPr>
              <w:t>Черемшанский офис клиентского обслуживания филиала ОАО «Татэнергосбыт</w:t>
            </w:r>
            <w:proofErr w:type="gramStart"/>
            <w:r w:rsidR="007806BD" w:rsidRPr="007916F2">
              <w:rPr>
                <w:rFonts w:eastAsia="+mn-ea"/>
                <w:sz w:val="20"/>
                <w:szCs w:val="20"/>
                <w:lang w:eastAsia="ru-RU"/>
              </w:rPr>
              <w:t>»-</w:t>
            </w:r>
            <w:proofErr w:type="gramEnd"/>
            <w:r w:rsidR="007806BD" w:rsidRPr="007916F2">
              <w:rPr>
                <w:rFonts w:eastAsia="+mn-ea"/>
                <w:sz w:val="20"/>
                <w:szCs w:val="20"/>
                <w:lang w:eastAsia="ru-RU"/>
              </w:rPr>
              <w:t>Бульминское отделение</w:t>
            </w:r>
            <w:r w:rsidR="00046D65" w:rsidRPr="007916F2">
              <w:rPr>
                <w:rFonts w:eastAsia="+mn-ea"/>
                <w:sz w:val="20"/>
                <w:szCs w:val="20"/>
                <w:lang w:eastAsia="ru-RU"/>
              </w:rPr>
              <w:t>, Черемшанск</w:t>
            </w:r>
            <w:r w:rsidR="007916F2">
              <w:rPr>
                <w:rFonts w:eastAsia="+mn-ea"/>
                <w:sz w:val="20"/>
                <w:szCs w:val="20"/>
                <w:lang w:eastAsia="ru-RU"/>
              </w:rPr>
              <w:t>ая</w:t>
            </w:r>
            <w:r w:rsidR="00046D65" w:rsidRPr="007916F2">
              <w:rPr>
                <w:rFonts w:eastAsia="+mn-ea"/>
                <w:sz w:val="20"/>
                <w:szCs w:val="20"/>
                <w:lang w:eastAsia="ru-RU"/>
              </w:rPr>
              <w:t xml:space="preserve"> РЭС филиала ОАО Бугульминские электрические сети, </w:t>
            </w:r>
            <w:r w:rsidR="00046D65" w:rsidRPr="007916F2">
              <w:rPr>
                <w:rFonts w:eastAsia="+mn-ea"/>
                <w:iCs/>
                <w:sz w:val="20"/>
                <w:szCs w:val="20"/>
                <w:lang w:eastAsia="ru-RU"/>
              </w:rPr>
              <w:t>Черемшанская  РЭГС</w:t>
            </w:r>
          </w:p>
          <w:p w:rsidR="00046D65" w:rsidRPr="00046D65" w:rsidRDefault="00046D65" w:rsidP="00046D65">
            <w:pPr>
              <w:spacing w:line="240" w:lineRule="auto"/>
              <w:ind w:firstLine="0"/>
              <w:rPr>
                <w:rFonts w:eastAsia="+mn-ea"/>
                <w:color w:val="FF0000"/>
                <w:sz w:val="20"/>
                <w:szCs w:val="20"/>
                <w:lang w:eastAsia="ru-RU"/>
              </w:rPr>
            </w:pPr>
            <w:r w:rsidRPr="007916F2">
              <w:rPr>
                <w:rFonts w:eastAsia="+mn-ea"/>
                <w:iCs/>
                <w:sz w:val="20"/>
                <w:szCs w:val="20"/>
                <w:lang w:eastAsia="ru-RU"/>
              </w:rPr>
              <w:t>ЭПУ«Лениногорскгаз»</w:t>
            </w:r>
            <w:r w:rsidR="007916F2">
              <w:rPr>
                <w:rFonts w:eastAsia="+mn-ea"/>
                <w:iCs/>
                <w:sz w:val="20"/>
                <w:szCs w:val="20"/>
                <w:lang w:eastAsia="ru-RU"/>
              </w:rPr>
              <w:t>.</w:t>
            </w:r>
          </w:p>
          <w:p w:rsidR="00EE29AF" w:rsidRPr="002D4CF2" w:rsidRDefault="00EE29AF" w:rsidP="00046D6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806BD" w:rsidRPr="007806BD" w:rsidRDefault="007806BD" w:rsidP="007806B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В рамках </w:t>
            </w:r>
            <w:r w:rsidR="00500312">
              <w:rPr>
                <w:rFonts w:eastAsia="+mn-ea"/>
                <w:sz w:val="20"/>
                <w:szCs w:val="20"/>
                <w:lang w:eastAsia="ru-RU"/>
              </w:rPr>
              <w:t>ежегодного к</w:t>
            </w:r>
            <w:r w:rsidRPr="007806BD">
              <w:rPr>
                <w:rFonts w:eastAsia="+mn-ea"/>
                <w:sz w:val="20"/>
                <w:szCs w:val="20"/>
                <w:lang w:eastAsia="ru-RU"/>
              </w:rPr>
              <w:t xml:space="preserve">раткосрочного </w:t>
            </w:r>
            <w:proofErr w:type="gramStart"/>
            <w:r w:rsidRPr="007806BD">
              <w:rPr>
                <w:rFonts w:eastAsia="+mn-ea"/>
                <w:sz w:val="20"/>
                <w:szCs w:val="20"/>
                <w:lang w:eastAsia="ru-RU"/>
              </w:rPr>
              <w:t>плана</w:t>
            </w:r>
            <w:r w:rsidRPr="007806BD">
              <w:rPr>
                <w:rFonts w:eastAsia="+mn-ea"/>
                <w:sz w:val="20"/>
                <w:szCs w:val="20"/>
                <w:lang w:eastAsia="ru-RU"/>
              </w:rPr>
              <w:br/>
              <w:t>реализации Региональной программы</w:t>
            </w:r>
            <w:r w:rsidRPr="007806BD">
              <w:rPr>
                <w:rFonts w:eastAsia="+mn-ea"/>
                <w:sz w:val="20"/>
                <w:szCs w:val="20"/>
                <w:lang w:eastAsia="ru-RU"/>
              </w:rPr>
              <w:br/>
              <w:t>капитального ремонта общего имущества</w:t>
            </w:r>
            <w:proofErr w:type="gramEnd"/>
            <w:r w:rsidRPr="007806BD">
              <w:rPr>
                <w:rFonts w:eastAsia="+mn-ea"/>
                <w:sz w:val="20"/>
                <w:szCs w:val="20"/>
                <w:lang w:eastAsia="ru-RU"/>
              </w:rPr>
              <w:t xml:space="preserve"> в</w:t>
            </w:r>
            <w:r w:rsidRPr="007806BD">
              <w:rPr>
                <w:rFonts w:eastAsia="+mn-ea"/>
                <w:sz w:val="20"/>
                <w:szCs w:val="20"/>
                <w:lang w:eastAsia="ru-RU"/>
              </w:rPr>
              <w:br/>
              <w:t>многоквартирных домах, расположенных</w:t>
            </w:r>
            <w:r w:rsidRPr="007806BD">
              <w:rPr>
                <w:rFonts w:eastAsia="+mn-ea"/>
                <w:sz w:val="20"/>
                <w:szCs w:val="20"/>
                <w:lang w:eastAsia="ru-RU"/>
              </w:rPr>
              <w:br/>
              <w:t>на</w:t>
            </w:r>
            <w:r w:rsidRPr="007806BD">
              <w:rPr>
                <w:rFonts w:eastAsia="+mn-ea"/>
                <w:sz w:val="20"/>
                <w:szCs w:val="20"/>
                <w:lang w:eastAsia="ru-RU"/>
              </w:rPr>
              <w:tab/>
              <w:t>территории Черемшанского</w:t>
            </w:r>
          </w:p>
          <w:p w:rsidR="007806BD" w:rsidRPr="007806BD" w:rsidRDefault="007806BD" w:rsidP="007806B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806BD">
              <w:rPr>
                <w:rFonts w:eastAsia="+mn-ea"/>
                <w:sz w:val="20"/>
                <w:szCs w:val="20"/>
                <w:lang w:eastAsia="ru-RU"/>
              </w:rPr>
              <w:t>муниципального района в 2016 году</w:t>
            </w:r>
          </w:p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</w:tr>
      <w:tr w:rsidR="003D4BD1" w:rsidRPr="002D4CF2" w:rsidTr="005D59CA">
        <w:tc>
          <w:tcPr>
            <w:tcW w:w="2943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13601" w:rsidRPr="00213601" w:rsidRDefault="00213601" w:rsidP="00213601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213601">
              <w:rPr>
                <w:rFonts w:eastAsia="+mn-ea"/>
                <w:sz w:val="20"/>
                <w:szCs w:val="20"/>
                <w:lang w:eastAsia="ru-RU"/>
              </w:rPr>
              <w:t xml:space="preserve">Обеспечение установки и ввода в эксплуатацию приборов учета электрической и тепловой энергии, природного газа и воды в частном жилищном </w:t>
            </w:r>
            <w:r w:rsidRPr="00213601">
              <w:rPr>
                <w:rFonts w:eastAsia="+mn-ea"/>
                <w:sz w:val="20"/>
                <w:szCs w:val="20"/>
                <w:lang w:eastAsia="ru-RU"/>
              </w:rPr>
              <w:lastRenderedPageBreak/>
              <w:t>фонде</w:t>
            </w:r>
          </w:p>
          <w:p w:rsidR="003D4BD1" w:rsidRPr="002D4CF2" w:rsidRDefault="00CC2687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005E8C" w:rsidRDefault="00005E8C" w:rsidP="00005E8C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005E8C">
              <w:rPr>
                <w:rFonts w:eastAsia="+mn-ea"/>
                <w:sz w:val="20"/>
                <w:szCs w:val="20"/>
                <w:lang w:eastAsia="ru-RU"/>
              </w:rPr>
              <w:t>ТСЖ «Черемшан»,</w:t>
            </w:r>
          </w:p>
          <w:p w:rsidR="00005E8C" w:rsidRPr="00005E8C" w:rsidRDefault="00005E8C" w:rsidP="00005E8C">
            <w:pPr>
              <w:spacing w:line="240" w:lineRule="auto"/>
              <w:ind w:firstLine="0"/>
              <w:rPr>
                <w:rFonts w:eastAsia="+mn-ea"/>
                <w:iCs/>
                <w:sz w:val="20"/>
                <w:szCs w:val="20"/>
                <w:lang w:eastAsia="ru-RU"/>
              </w:rPr>
            </w:pPr>
            <w:r w:rsidRPr="00005E8C">
              <w:rPr>
                <w:rFonts w:eastAsia="+mn-ea"/>
                <w:sz w:val="20"/>
                <w:szCs w:val="20"/>
                <w:lang w:eastAsia="ru-RU"/>
              </w:rPr>
              <w:t xml:space="preserve">ТСЖ «Южное», МУП «Коммунальные сети Черемшанского района», Черемшанский офис клиентского </w:t>
            </w:r>
            <w:r w:rsidRPr="00005E8C">
              <w:rPr>
                <w:rFonts w:eastAsia="+mn-ea"/>
                <w:sz w:val="20"/>
                <w:szCs w:val="20"/>
                <w:lang w:eastAsia="ru-RU"/>
              </w:rPr>
              <w:lastRenderedPageBreak/>
              <w:t>обслуживания филиала ОАО «Татэнергосбыт</w:t>
            </w:r>
            <w:proofErr w:type="gramStart"/>
            <w:r w:rsidRPr="00005E8C">
              <w:rPr>
                <w:rFonts w:eastAsia="+mn-ea"/>
                <w:sz w:val="20"/>
                <w:szCs w:val="20"/>
                <w:lang w:eastAsia="ru-RU"/>
              </w:rPr>
              <w:t>»-</w:t>
            </w:r>
            <w:proofErr w:type="gramEnd"/>
            <w:r w:rsidRPr="00005E8C">
              <w:rPr>
                <w:rFonts w:eastAsia="+mn-ea"/>
                <w:sz w:val="20"/>
                <w:szCs w:val="20"/>
                <w:lang w:eastAsia="ru-RU"/>
              </w:rPr>
              <w:t xml:space="preserve">Бульминское отделение, Черемшанская РЭС филиала ОАО Бугульминские электрические сети, </w:t>
            </w:r>
            <w:r w:rsidRPr="00005E8C">
              <w:rPr>
                <w:rFonts w:eastAsia="+mn-ea"/>
                <w:iCs/>
                <w:sz w:val="20"/>
                <w:szCs w:val="20"/>
                <w:lang w:eastAsia="ru-RU"/>
              </w:rPr>
              <w:t>Черемшанская  РЭГС</w:t>
            </w:r>
          </w:p>
          <w:p w:rsidR="00005E8C" w:rsidRPr="00005E8C" w:rsidRDefault="00005E8C" w:rsidP="00005E8C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005E8C">
              <w:rPr>
                <w:rFonts w:eastAsia="+mn-ea"/>
                <w:iCs/>
                <w:sz w:val="20"/>
                <w:szCs w:val="20"/>
                <w:lang w:eastAsia="ru-RU"/>
              </w:rPr>
              <w:t>ЭПУ«Лениногорскгаз».</w:t>
            </w:r>
          </w:p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</w:tr>
      <w:tr w:rsidR="00BB7542" w:rsidRPr="002D4CF2" w:rsidTr="005D59CA">
        <w:tc>
          <w:tcPr>
            <w:tcW w:w="2943" w:type="dxa"/>
            <w:shd w:val="clear" w:color="auto" w:fill="auto"/>
          </w:tcPr>
          <w:p w:rsidR="00BB7542" w:rsidRPr="002D4CF2" w:rsidRDefault="00BB7542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B7542" w:rsidRPr="00EA44D4" w:rsidRDefault="00BB7542" w:rsidP="00EA44D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EA44D4">
              <w:rPr>
                <w:rFonts w:eastAsia="+mn-ea"/>
                <w:sz w:val="20"/>
                <w:szCs w:val="20"/>
                <w:lang w:eastAsia="ru-RU"/>
              </w:rPr>
              <w:t xml:space="preserve">Обеспечение  оснащения зданий, строений и сооружений, используемых для размещения органов </w:t>
            </w:r>
            <w:r>
              <w:rPr>
                <w:rFonts w:eastAsia="+mn-ea"/>
                <w:sz w:val="20"/>
                <w:szCs w:val="20"/>
                <w:lang w:eastAsia="ru-RU"/>
              </w:rPr>
              <w:t>местного самоуправления</w:t>
            </w:r>
            <w:r w:rsidRPr="00EA44D4">
              <w:rPr>
                <w:rFonts w:eastAsia="+mn-ea"/>
                <w:sz w:val="20"/>
                <w:szCs w:val="20"/>
                <w:lang w:eastAsia="ru-RU"/>
              </w:rPr>
              <w:t>,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муниципальных учреждений</w:t>
            </w:r>
            <w:r w:rsidRPr="00EA44D4">
              <w:rPr>
                <w:rFonts w:eastAsia="+mn-ea"/>
                <w:sz w:val="20"/>
                <w:szCs w:val="20"/>
                <w:lang w:eastAsia="ru-RU"/>
              </w:rPr>
              <w:t xml:space="preserve"> приборами учета используемых энергетических ресурсов, а также ввод установленных приборов учета в эксплуатацию</w:t>
            </w:r>
          </w:p>
          <w:p w:rsidR="00BB7542" w:rsidRPr="002D4CF2" w:rsidRDefault="00BB7542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7542" w:rsidRPr="002D4CF2" w:rsidRDefault="00BB7542" w:rsidP="000C583F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4527A8">
              <w:rPr>
                <w:rFonts w:eastAsia="+mn-ea"/>
                <w:sz w:val="20"/>
                <w:szCs w:val="20"/>
                <w:lang w:eastAsia="ru-RU"/>
              </w:rPr>
              <w:t>2016</w:t>
            </w:r>
            <w:r>
              <w:rPr>
                <w:rFonts w:eastAsia="+mn-ea"/>
                <w:sz w:val="20"/>
                <w:szCs w:val="20"/>
                <w:lang w:eastAsia="ru-RU"/>
              </w:rPr>
              <w:t>-</w:t>
            </w:r>
            <w:r w:rsidRPr="004527A8">
              <w:rPr>
                <w:rFonts w:eastAsia="+mn-ea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eastAsia="+mn-e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BB7542" w:rsidRPr="002D4CF2" w:rsidRDefault="00BB7542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B7542" w:rsidRPr="002D4CF2" w:rsidRDefault="00BB7542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Органы местного самоуправления, муниципальные учреждений, муниципальные бюджетные учреждения, МУП.</w:t>
            </w:r>
          </w:p>
        </w:tc>
        <w:tc>
          <w:tcPr>
            <w:tcW w:w="2409" w:type="dxa"/>
            <w:shd w:val="clear" w:color="auto" w:fill="auto"/>
          </w:tcPr>
          <w:p w:rsidR="00BB7542" w:rsidRPr="002D4CF2" w:rsidRDefault="00BB7542" w:rsidP="00FB6E9F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</w:t>
            </w:r>
            <w:r w:rsidR="00FB6E9F">
              <w:rPr>
                <w:rFonts w:eastAsia="+mn-ea"/>
                <w:sz w:val="20"/>
                <w:szCs w:val="20"/>
                <w:lang w:eastAsia="ru-RU"/>
              </w:rPr>
              <w:t>2</w:t>
            </w:r>
            <w:r>
              <w:rPr>
                <w:rFonts w:eastAsia="+mn-ea"/>
                <w:sz w:val="20"/>
                <w:szCs w:val="20"/>
                <w:lang w:eastAsia="ru-RU"/>
              </w:rPr>
              <w:t>00,0 тыс. рублей</w:t>
            </w:r>
          </w:p>
        </w:tc>
      </w:tr>
      <w:tr w:rsidR="003D4BD1" w:rsidRPr="002D4CF2" w:rsidTr="005D59CA">
        <w:tc>
          <w:tcPr>
            <w:tcW w:w="2943" w:type="dxa"/>
            <w:shd w:val="clear" w:color="auto" w:fill="auto"/>
          </w:tcPr>
          <w:p w:rsidR="003D4BD1" w:rsidRPr="004940B1" w:rsidRDefault="00B32CF5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 w:rsidRPr="004940B1">
              <w:rPr>
                <w:rFonts w:eastAsia="+mn-ea"/>
                <w:b/>
                <w:sz w:val="20"/>
                <w:szCs w:val="20"/>
                <w:lang w:eastAsia="ru-RU"/>
              </w:rPr>
              <w:t>Энергоэффективная система муниципальных закупок.</w:t>
            </w:r>
          </w:p>
        </w:tc>
        <w:tc>
          <w:tcPr>
            <w:tcW w:w="2835" w:type="dxa"/>
            <w:shd w:val="clear" w:color="auto" w:fill="auto"/>
          </w:tcPr>
          <w:p w:rsidR="004940B1" w:rsidRPr="004940B1" w:rsidRDefault="004940B1" w:rsidP="004940B1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О</w:t>
            </w:r>
            <w:r w:rsidRPr="004940B1">
              <w:rPr>
                <w:rFonts w:eastAsia="+mn-ea"/>
                <w:sz w:val="20"/>
                <w:szCs w:val="20"/>
                <w:lang w:eastAsia="ru-RU"/>
              </w:rPr>
              <w:t>беспечение реализации бюджетными учреждениями требований по энергетической эффективности товаров, работ и услуг, закупаемых для государственных или муниципальных нужд</w:t>
            </w:r>
          </w:p>
          <w:p w:rsidR="003D4BD1" w:rsidRPr="002D4CF2" w:rsidRDefault="003D4BD1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4BD1" w:rsidRPr="002D4CF2" w:rsidRDefault="003D4BD1" w:rsidP="001F0F8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E81FF1">
              <w:rPr>
                <w:rFonts w:eastAsia="+mn-ea"/>
                <w:sz w:val="20"/>
                <w:szCs w:val="20"/>
                <w:lang w:eastAsia="ru-RU"/>
              </w:rPr>
              <w:t>2016</w:t>
            </w:r>
            <w:r>
              <w:rPr>
                <w:rFonts w:eastAsia="+mn-ea"/>
                <w:sz w:val="20"/>
                <w:szCs w:val="20"/>
                <w:lang w:eastAsia="ru-RU"/>
              </w:rPr>
              <w:t>-</w:t>
            </w:r>
            <w:r w:rsidRPr="00E81FF1">
              <w:rPr>
                <w:rFonts w:eastAsia="+mn-ea"/>
                <w:sz w:val="20"/>
                <w:szCs w:val="20"/>
                <w:lang w:eastAsia="ru-RU"/>
              </w:rPr>
              <w:t>202</w:t>
            </w:r>
            <w:r w:rsidR="001F0F85">
              <w:rPr>
                <w:rFonts w:eastAsia="+mn-e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D4BD1" w:rsidRDefault="007859F0" w:rsidP="001F0F8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859F0">
              <w:rPr>
                <w:rFonts w:eastAsia="+mn-ea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>
              <w:rPr>
                <w:rFonts w:eastAsia="+mn-ea"/>
                <w:sz w:val="20"/>
                <w:szCs w:val="20"/>
                <w:lang w:eastAsia="ru-RU"/>
              </w:rPr>
              <w:t>-32</w:t>
            </w:r>
            <w:r w:rsidR="002204AF">
              <w:rPr>
                <w:rFonts w:eastAsia="+mn-ea"/>
                <w:sz w:val="20"/>
                <w:szCs w:val="20"/>
                <w:lang w:eastAsia="ru-RU"/>
              </w:rPr>
              <w:t>,</w:t>
            </w:r>
            <w:r>
              <w:rPr>
                <w:rFonts w:eastAsia="+mn-ea"/>
                <w:sz w:val="20"/>
                <w:szCs w:val="20"/>
                <w:lang w:eastAsia="ru-RU"/>
              </w:rPr>
              <w:t>64;</w:t>
            </w:r>
          </w:p>
          <w:p w:rsidR="007859F0" w:rsidRDefault="007859F0" w:rsidP="001F0F8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859F0">
              <w:rPr>
                <w:rFonts w:eastAsia="+mn-ea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  <w:r>
              <w:rPr>
                <w:rFonts w:eastAsia="+mn-ea"/>
                <w:sz w:val="20"/>
                <w:szCs w:val="20"/>
                <w:lang w:eastAsia="ru-RU"/>
              </w:rPr>
              <w:t>-</w:t>
            </w:r>
            <w:r w:rsidR="002204AF">
              <w:rPr>
                <w:rFonts w:eastAsia="+mn-ea"/>
                <w:sz w:val="20"/>
                <w:szCs w:val="20"/>
                <w:lang w:eastAsia="ru-RU"/>
              </w:rPr>
              <w:t>0,10;</w:t>
            </w:r>
          </w:p>
          <w:p w:rsidR="002204AF" w:rsidRDefault="002204AF" w:rsidP="001F0F8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2204AF">
              <w:rPr>
                <w:rFonts w:eastAsia="+mn-ea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  <w:r>
              <w:rPr>
                <w:rFonts w:eastAsia="+mn-ea"/>
                <w:sz w:val="20"/>
                <w:szCs w:val="20"/>
                <w:lang w:eastAsia="ru-RU"/>
              </w:rPr>
              <w:t>-1,46;</w:t>
            </w:r>
          </w:p>
          <w:p w:rsidR="002204AF" w:rsidRPr="002D4CF2" w:rsidRDefault="002204AF" w:rsidP="001F0F8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2204AF">
              <w:rPr>
                <w:rFonts w:eastAsia="+mn-ea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  <w:r>
              <w:rPr>
                <w:rFonts w:eastAsia="+mn-ea"/>
                <w:sz w:val="20"/>
                <w:szCs w:val="20"/>
                <w:lang w:eastAsia="ru-RU"/>
              </w:rPr>
              <w:t>-93,20</w:t>
            </w:r>
          </w:p>
        </w:tc>
        <w:tc>
          <w:tcPr>
            <w:tcW w:w="2410" w:type="dxa"/>
            <w:shd w:val="clear" w:color="auto" w:fill="auto"/>
          </w:tcPr>
          <w:p w:rsidR="003D4BD1" w:rsidRPr="002D4CF2" w:rsidRDefault="00040B1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Органы местного самоуправления, муниципальные учреждений, </w:t>
            </w:r>
            <w:r w:rsidR="00252F0E">
              <w:rPr>
                <w:rFonts w:eastAsia="+mn-ea"/>
                <w:sz w:val="20"/>
                <w:szCs w:val="20"/>
                <w:lang w:eastAsia="ru-RU"/>
              </w:rPr>
              <w:t xml:space="preserve">муниципальные </w:t>
            </w:r>
            <w:r>
              <w:rPr>
                <w:rFonts w:eastAsia="+mn-ea"/>
                <w:sz w:val="20"/>
                <w:szCs w:val="20"/>
                <w:lang w:eastAsia="ru-RU"/>
              </w:rPr>
              <w:t>бюджетные учреждения, МУП.</w:t>
            </w:r>
          </w:p>
        </w:tc>
        <w:tc>
          <w:tcPr>
            <w:tcW w:w="2409" w:type="dxa"/>
            <w:shd w:val="clear" w:color="auto" w:fill="auto"/>
          </w:tcPr>
          <w:p w:rsidR="003D4BD1" w:rsidRPr="005C5A8E" w:rsidRDefault="00271D11" w:rsidP="00E234FB">
            <w:pPr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Без финансировани</w:t>
            </w:r>
            <w:r w:rsidR="00E234FB">
              <w:rPr>
                <w:rFonts w:eastAsia="+mn-ea"/>
                <w:sz w:val="20"/>
                <w:szCs w:val="20"/>
                <w:lang w:eastAsia="ru-RU"/>
              </w:rPr>
              <w:t>я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0B110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4940B1">
              <w:rPr>
                <w:rFonts w:eastAsia="+mn-ea"/>
                <w:sz w:val="20"/>
                <w:szCs w:val="20"/>
                <w:lang w:eastAsia="ru-RU"/>
              </w:rPr>
              <w:t xml:space="preserve">Планирование расходов бюджета на оплату бюджетными учреждениями энергетических ресурсов исходя из сокращения потребления ими каждого энергоресурса на 3 процента </w:t>
            </w:r>
            <w:r>
              <w:rPr>
                <w:rFonts w:eastAsia="+mn-ea"/>
                <w:sz w:val="20"/>
                <w:szCs w:val="20"/>
                <w:lang w:eastAsia="ru-RU"/>
              </w:rPr>
              <w:t>ежегодно.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Органы местного самоуправления, муниципальные учреждений, муниципальные бюджетные учреждения, МУП.</w:t>
            </w:r>
          </w:p>
        </w:tc>
        <w:tc>
          <w:tcPr>
            <w:tcW w:w="2409" w:type="dxa"/>
            <w:shd w:val="clear" w:color="auto" w:fill="auto"/>
          </w:tcPr>
          <w:p w:rsidR="00005E8C" w:rsidRPr="005C5A8E" w:rsidRDefault="00005E8C" w:rsidP="00E57873">
            <w:pPr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4B6C17" w:rsidRDefault="00005E8C" w:rsidP="00E57873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 w:rsidRPr="004B6C17">
              <w:rPr>
                <w:rFonts w:eastAsia="+mn-ea"/>
                <w:b/>
                <w:sz w:val="20"/>
                <w:szCs w:val="20"/>
                <w:lang w:eastAsia="ru-RU"/>
              </w:rPr>
              <w:t xml:space="preserve">Введение практики  заключения энергосервисных договоров муниципальными заказчиками </w:t>
            </w:r>
          </w:p>
        </w:tc>
        <w:tc>
          <w:tcPr>
            <w:tcW w:w="2835" w:type="dxa"/>
            <w:shd w:val="clear" w:color="auto" w:fill="auto"/>
          </w:tcPr>
          <w:p w:rsidR="00005E8C" w:rsidRPr="00040B1C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040B1C">
              <w:rPr>
                <w:rFonts w:eastAsia="+mn-ea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40B1C">
              <w:rPr>
                <w:rFonts w:eastAsia="+mn-ea"/>
                <w:sz w:val="20"/>
                <w:szCs w:val="20"/>
                <w:lang w:eastAsia="ru-RU"/>
              </w:rPr>
              <w:t>разъяснительной</w:t>
            </w:r>
            <w:proofErr w:type="gramEnd"/>
            <w:r w:rsidRPr="00040B1C">
              <w:rPr>
                <w:rFonts w:eastAsia="+mn-ea"/>
                <w:sz w:val="20"/>
                <w:szCs w:val="20"/>
                <w:lang w:eastAsia="ru-RU"/>
              </w:rPr>
              <w:t xml:space="preserve"> работы среди руководителей бюджетных учреждений о возможностях заключения энергосервисных контрактов и об особенностях закуп</w:t>
            </w:r>
            <w:r>
              <w:rPr>
                <w:rFonts w:eastAsia="+mn-ea"/>
                <w:sz w:val="20"/>
                <w:szCs w:val="20"/>
                <w:lang w:eastAsia="ru-RU"/>
              </w:rPr>
              <w:t>ок</w:t>
            </w:r>
            <w:r w:rsidRPr="00040B1C">
              <w:rPr>
                <w:rFonts w:eastAsia="+mn-ea"/>
                <w:sz w:val="20"/>
                <w:szCs w:val="20"/>
                <w:lang w:eastAsia="ru-RU"/>
              </w:rPr>
              <w:t xml:space="preserve"> энергосервисных услуг</w:t>
            </w:r>
            <w:r>
              <w:rPr>
                <w:rFonts w:eastAsia="+mn-ea"/>
                <w:sz w:val="20"/>
                <w:szCs w:val="20"/>
                <w:lang w:eastAsia="ru-RU"/>
              </w:rPr>
              <w:t>.</w:t>
            </w:r>
            <w:r w:rsidR="00FB6E9F">
              <w:rPr>
                <w:rFonts w:eastAsia="+mn-ea"/>
                <w:sz w:val="20"/>
                <w:szCs w:val="20"/>
                <w:lang w:eastAsia="ru-RU"/>
              </w:rPr>
              <w:t xml:space="preserve"> Заключение договоров</w:t>
            </w:r>
          </w:p>
          <w:p w:rsidR="00005E8C" w:rsidRPr="00D53EA5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37352">
              <w:rPr>
                <w:rFonts w:eastAsia="+mn-ea"/>
                <w:sz w:val="20"/>
                <w:szCs w:val="20"/>
                <w:lang w:eastAsia="ru-RU"/>
              </w:rPr>
              <w:t>Заключение энергосервисных договоров муниципальными заказчиками не менее 4</w:t>
            </w:r>
            <w:r>
              <w:rPr>
                <w:rFonts w:eastAsia="+mn-ea"/>
                <w:sz w:val="20"/>
                <w:szCs w:val="20"/>
                <w:lang w:eastAsia="ru-RU"/>
              </w:rPr>
              <w:t>;</w:t>
            </w:r>
          </w:p>
          <w:p w:rsidR="00005E8C" w:rsidRPr="008740E6" w:rsidRDefault="00005E8C" w:rsidP="008740E6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8740E6">
              <w:rPr>
                <w:rFonts w:eastAsia="+mn-ea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площади)-32,64;</w:t>
            </w:r>
          </w:p>
          <w:p w:rsidR="00005E8C" w:rsidRPr="008740E6" w:rsidRDefault="00005E8C" w:rsidP="008740E6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8740E6">
              <w:rPr>
                <w:rFonts w:eastAsia="+mn-ea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площади)-0,10;</w:t>
            </w:r>
          </w:p>
          <w:p w:rsidR="00005E8C" w:rsidRPr="008740E6" w:rsidRDefault="00005E8C" w:rsidP="008740E6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8740E6">
              <w:rPr>
                <w:rFonts w:eastAsia="+mn-ea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человека)-1,46;</w:t>
            </w:r>
          </w:p>
          <w:p w:rsidR="00005E8C" w:rsidRDefault="00005E8C" w:rsidP="008740E6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8740E6">
              <w:rPr>
                <w:rFonts w:eastAsia="+mn-ea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человека)-93,20</w:t>
            </w:r>
            <w:r>
              <w:rPr>
                <w:rFonts w:eastAsia="+mn-e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2758D6">
              <w:rPr>
                <w:rFonts w:eastAsia="+mn-ea"/>
                <w:sz w:val="20"/>
                <w:szCs w:val="20"/>
                <w:lang w:eastAsia="ru-RU"/>
              </w:rPr>
              <w:t>Органы местного самоуправления, муниципальные учреждений, муниципальные бюджетные учреждения, МУП.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FB6E9F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443AC0">
              <w:rPr>
                <w:rFonts w:eastAsia="+mn-ea"/>
                <w:sz w:val="20"/>
                <w:szCs w:val="20"/>
                <w:lang w:eastAsia="ru-RU"/>
              </w:rPr>
              <w:t xml:space="preserve">Местный бюджет- </w:t>
            </w:r>
            <w:r w:rsidR="00FB6E9F">
              <w:rPr>
                <w:rFonts w:eastAsia="+mn-ea"/>
                <w:sz w:val="20"/>
                <w:szCs w:val="20"/>
                <w:lang w:eastAsia="ru-RU"/>
              </w:rPr>
              <w:t>15</w:t>
            </w:r>
            <w:r w:rsidRPr="00443AC0">
              <w:rPr>
                <w:rFonts w:eastAsia="+mn-ea"/>
                <w:sz w:val="20"/>
                <w:szCs w:val="20"/>
                <w:lang w:eastAsia="ru-RU"/>
              </w:rPr>
              <w:t>00,0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4B6C17" w:rsidRDefault="00005E8C" w:rsidP="00C40EF8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040B1C" w:rsidRDefault="00005E8C" w:rsidP="00040B1C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Введение</w:t>
            </w:r>
            <w:r w:rsidRPr="002767C2">
              <w:rPr>
                <w:rFonts w:eastAsia="+mn-ea"/>
                <w:sz w:val="20"/>
                <w:szCs w:val="20"/>
                <w:lang w:eastAsia="ru-RU"/>
              </w:rPr>
              <w:t xml:space="preserve"> механизма использования сэкономленных в результате энергосбережения бюджетных средств на капитальный и текущий ремонт, закупку технологического оборудования компьютерной </w:t>
            </w:r>
            <w:r w:rsidRPr="002767C2">
              <w:rPr>
                <w:rFonts w:eastAsia="+mn-ea"/>
                <w:sz w:val="20"/>
                <w:szCs w:val="20"/>
                <w:lang w:eastAsia="ru-RU"/>
              </w:rPr>
              <w:lastRenderedPageBreak/>
              <w:t>техники и инвентаря для нужд бюджетных учреждений, а также на премирование персонала</w:t>
            </w:r>
            <w:r>
              <w:rPr>
                <w:rFonts w:eastAsia="+mn-e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8D16B5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1B550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7484F">
              <w:rPr>
                <w:rFonts w:eastAsia="+mn-ea"/>
                <w:sz w:val="20"/>
                <w:szCs w:val="20"/>
                <w:lang w:eastAsia="ru-RU"/>
              </w:rPr>
              <w:t>Органы местного самоуправления, муниципальные учреждений, бюджетные учреждения, МУП</w:t>
            </w:r>
            <w:r>
              <w:rPr>
                <w:rFonts w:eastAsia="+mn-e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05E8C" w:rsidRDefault="00690FD7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1F31A8" w:rsidRDefault="00005E8C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 w:rsidRPr="001F31A8">
              <w:rPr>
                <w:rFonts w:eastAsia="+mn-ea"/>
                <w:b/>
                <w:sz w:val="20"/>
                <w:szCs w:val="20"/>
                <w:lang w:eastAsia="ru-RU"/>
              </w:rPr>
              <w:lastRenderedPageBreak/>
              <w:t>Пропаганда возможностей и преимуществ энергоресурсосберегающего с</w:t>
            </w:r>
            <w:r>
              <w:rPr>
                <w:rFonts w:eastAsia="+mn-ea"/>
                <w:b/>
                <w:sz w:val="20"/>
                <w:szCs w:val="20"/>
                <w:lang w:eastAsia="ru-RU"/>
              </w:rPr>
              <w:t>тиля хозяйствования предприятий</w:t>
            </w:r>
            <w:r w:rsidRPr="001F31A8">
              <w:rPr>
                <w:rFonts w:eastAsia="+mn-ea"/>
                <w:b/>
                <w:sz w:val="20"/>
                <w:szCs w:val="20"/>
                <w:lang w:eastAsia="ru-RU"/>
              </w:rPr>
              <w:t>, учреждений  и образа жизни населения.</w:t>
            </w:r>
          </w:p>
        </w:tc>
        <w:tc>
          <w:tcPr>
            <w:tcW w:w="2835" w:type="dxa"/>
            <w:shd w:val="clear" w:color="auto" w:fill="auto"/>
          </w:tcPr>
          <w:p w:rsidR="00005E8C" w:rsidRDefault="00005E8C" w:rsidP="0092662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1704A4">
              <w:rPr>
                <w:rFonts w:eastAsia="+mn-ea"/>
                <w:sz w:val="20"/>
                <w:szCs w:val="20"/>
                <w:lang w:eastAsia="ru-RU"/>
              </w:rPr>
              <w:t>Информационное обеспечение и пропаганда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  <w:r w:rsidRPr="00926624">
              <w:rPr>
                <w:rFonts w:eastAsia="+mn-ea"/>
                <w:sz w:val="20"/>
                <w:szCs w:val="20"/>
                <w:lang w:eastAsia="ru-RU"/>
              </w:rPr>
              <w:t>энергоресурсосберегающего  стиля хозяйствования предприятий, учреждений, населения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через СМИ, официальный сайт Черемшанского района.</w:t>
            </w:r>
          </w:p>
          <w:p w:rsidR="00005E8C" w:rsidRDefault="00005E8C" w:rsidP="00EC570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Инициирование проведения тематических мероприятий занятий по вопросам энергосбережения на </w:t>
            </w:r>
            <w:proofErr w:type="gramStart"/>
            <w:r>
              <w:rPr>
                <w:rFonts w:eastAsia="+mn-ea"/>
                <w:sz w:val="20"/>
                <w:szCs w:val="20"/>
                <w:lang w:eastAsia="ru-RU"/>
              </w:rPr>
              <w:t>предприятиях</w:t>
            </w:r>
            <w:proofErr w:type="gramEnd"/>
            <w:r>
              <w:rPr>
                <w:rFonts w:eastAsia="+mn-ea"/>
                <w:sz w:val="20"/>
                <w:szCs w:val="20"/>
                <w:lang w:eastAsia="ru-RU"/>
              </w:rPr>
              <w:t xml:space="preserve">, в  общеобразовательных, специальных учреждениях с освещением в средствах массовой информации </w:t>
            </w:r>
            <w:r w:rsidRPr="001704A4"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5E8C" w:rsidRDefault="00005E8C" w:rsidP="00EA49F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Default="00005E8C" w:rsidP="008A6A8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Формирование </w:t>
            </w:r>
            <w:r w:rsidRPr="00FF0993">
              <w:rPr>
                <w:rFonts w:eastAsia="+mn-ea"/>
                <w:sz w:val="20"/>
                <w:szCs w:val="20"/>
                <w:lang w:eastAsia="ru-RU"/>
              </w:rPr>
              <w:t>общественно</w:t>
            </w:r>
            <w:r>
              <w:rPr>
                <w:rFonts w:eastAsia="+mn-ea"/>
                <w:sz w:val="20"/>
                <w:szCs w:val="20"/>
                <w:lang w:eastAsia="ru-RU"/>
              </w:rPr>
              <w:t>го мнения</w:t>
            </w:r>
            <w:r w:rsidRPr="00FF0993">
              <w:rPr>
                <w:rFonts w:eastAsia="+mn-ea"/>
                <w:sz w:val="20"/>
                <w:szCs w:val="20"/>
                <w:lang w:eastAsia="ru-RU"/>
              </w:rPr>
              <w:t xml:space="preserve"> о важности и необходимости энергосбережения</w:t>
            </w:r>
            <w:r>
              <w:rPr>
                <w:rFonts w:eastAsia="+mn-ea"/>
                <w:sz w:val="20"/>
                <w:szCs w:val="20"/>
                <w:lang w:eastAsia="ru-RU"/>
              </w:rPr>
              <w:t>, что будет способствовать</w:t>
            </w:r>
            <w:r w:rsidRPr="00FF0993">
              <w:rPr>
                <w:rFonts w:eastAsia="+mn-ea"/>
                <w:sz w:val="20"/>
                <w:szCs w:val="20"/>
                <w:lang w:eastAsia="ru-RU"/>
              </w:rPr>
              <w:t xml:space="preserve">   снижени</w:t>
            </w:r>
            <w:r>
              <w:rPr>
                <w:rFonts w:eastAsia="+mn-ea"/>
                <w:sz w:val="20"/>
                <w:szCs w:val="20"/>
                <w:lang w:eastAsia="ru-RU"/>
              </w:rPr>
              <w:t>ю</w:t>
            </w:r>
            <w:r w:rsidRPr="00FF0993">
              <w:rPr>
                <w:rFonts w:eastAsia="+mn-ea"/>
                <w:sz w:val="20"/>
                <w:szCs w:val="20"/>
                <w:lang w:eastAsia="ru-RU"/>
              </w:rPr>
              <w:t xml:space="preserve"> потребления энергоресурсов в Черемшанском муниципальном районе в целом.</w:t>
            </w:r>
          </w:p>
        </w:tc>
        <w:tc>
          <w:tcPr>
            <w:tcW w:w="2410" w:type="dxa"/>
            <w:shd w:val="clear" w:color="auto" w:fill="auto"/>
          </w:tcPr>
          <w:p w:rsidR="00005E8C" w:rsidRPr="001B5508" w:rsidRDefault="00005E8C" w:rsidP="001B550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>Филиал</w:t>
            </w:r>
            <w:r w:rsidRPr="004B5518">
              <w:rPr>
                <w:rFonts w:eastAsia="+mn-ea"/>
                <w:bCs/>
                <w:sz w:val="20"/>
                <w:szCs w:val="20"/>
                <w:lang w:eastAsia="ru-RU"/>
              </w:rPr>
              <w:t xml:space="preserve"> ОАО «Татмедиа» газеты «Безнен Чирмешэн» («Наш Черемшан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),</w:t>
            </w:r>
            <w:r w:rsidRPr="004B5518"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  <w:r w:rsidRPr="004B5518">
              <w:rPr>
                <w:rFonts w:eastAsia="+mn-ea"/>
                <w:bCs/>
                <w:sz w:val="20"/>
                <w:szCs w:val="20"/>
                <w:lang w:eastAsia="ru-RU"/>
              </w:rPr>
              <w:t>Исполнительный комитет Черемшанского муниципального района Республики Татарстан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,</w:t>
            </w:r>
            <w:r w:rsidRPr="00D92E29"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  <w:r w:rsidRPr="00D92E29">
              <w:rPr>
                <w:rFonts w:eastAsia="+mn-ea"/>
                <w:bCs/>
                <w:sz w:val="20"/>
                <w:szCs w:val="20"/>
                <w:lang w:eastAsia="ru-RU"/>
              </w:rPr>
              <w:t>МУ «Отдел образования»  Исполнительного комитета Черемшанского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005E8C" w:rsidRPr="00BE3F4A" w:rsidRDefault="00005E8C" w:rsidP="00690FD7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 xml:space="preserve">Местный бюджет- </w:t>
            </w:r>
            <w:r w:rsidR="00690FD7">
              <w:rPr>
                <w:rFonts w:eastAsia="+mn-ea"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,0тыс.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1F31A8" w:rsidRDefault="00005E8C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0DA8" w:rsidRDefault="00005E8C" w:rsidP="002D0DA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П</w:t>
            </w:r>
            <w:r w:rsidRPr="002D0DA8">
              <w:rPr>
                <w:rFonts w:eastAsia="+mn-ea"/>
                <w:sz w:val="20"/>
                <w:szCs w:val="20"/>
                <w:lang w:eastAsia="ru-RU"/>
              </w:rPr>
              <w:t xml:space="preserve">ропаганды энергосбережения для эффективного воздействия на население Черемшанского района  с привлечением общественных организаций </w:t>
            </w:r>
            <w:r>
              <w:rPr>
                <w:rFonts w:eastAsia="+mn-ea"/>
                <w:sz w:val="20"/>
                <w:szCs w:val="20"/>
                <w:lang w:eastAsia="ru-RU"/>
              </w:rPr>
              <w:t>для</w:t>
            </w:r>
            <w:r w:rsidRPr="002D0DA8">
              <w:rPr>
                <w:rFonts w:eastAsia="+mn-ea"/>
                <w:sz w:val="20"/>
                <w:szCs w:val="20"/>
                <w:lang w:eastAsia="ru-RU"/>
              </w:rPr>
              <w:t xml:space="preserve">   формирования общественного порицания энергорасточительства и престижа экономного отношения к энергоресурсам в обществе.</w:t>
            </w:r>
          </w:p>
          <w:p w:rsidR="00005E8C" w:rsidRPr="001704A4" w:rsidRDefault="00005E8C" w:rsidP="0092662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05E8C" w:rsidRDefault="00005E8C" w:rsidP="00EA49F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Default="00005E8C" w:rsidP="008A6A8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Default="00005E8C" w:rsidP="001B5508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 w:rsidRPr="00D92E29">
              <w:rPr>
                <w:rFonts w:eastAsia="+mn-ea"/>
                <w:bCs/>
                <w:sz w:val="20"/>
                <w:szCs w:val="20"/>
                <w:lang w:eastAsia="ru-RU"/>
              </w:rPr>
              <w:t>Филиал ОАО «Татмедиа» газеты «Безнен Чирмешэн» («Наш Черемшан), Исполнительный комитет Черемшанского муниципального района Республики Татарстан</w:t>
            </w:r>
          </w:p>
        </w:tc>
        <w:tc>
          <w:tcPr>
            <w:tcW w:w="2409" w:type="dxa"/>
            <w:shd w:val="clear" w:color="auto" w:fill="auto"/>
          </w:tcPr>
          <w:p w:rsidR="00005E8C" w:rsidRDefault="00690FD7" w:rsidP="00B33383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690FD7" w:rsidRPr="002D4CF2" w:rsidTr="005D59CA">
        <w:tc>
          <w:tcPr>
            <w:tcW w:w="2943" w:type="dxa"/>
            <w:shd w:val="clear" w:color="auto" w:fill="auto"/>
          </w:tcPr>
          <w:p w:rsidR="00690FD7" w:rsidRPr="001F31A8" w:rsidRDefault="00690FD7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0FD7" w:rsidRDefault="00690FD7" w:rsidP="006F702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Освещение в СМИ</w:t>
            </w:r>
            <w:r w:rsidRPr="00EB6FE2">
              <w:rPr>
                <w:rFonts w:eastAsia="+mn-ea"/>
                <w:sz w:val="20"/>
                <w:szCs w:val="20"/>
                <w:lang w:eastAsia="ru-RU"/>
              </w:rPr>
              <w:t xml:space="preserve"> в простых и доступных формах информации о способах энергосбережения в быту, преимуществах энергосберегающих технологий и оборудования, </w:t>
            </w:r>
          </w:p>
        </w:tc>
        <w:tc>
          <w:tcPr>
            <w:tcW w:w="1276" w:type="dxa"/>
            <w:shd w:val="clear" w:color="auto" w:fill="auto"/>
          </w:tcPr>
          <w:p w:rsidR="00690FD7" w:rsidRDefault="00690FD7" w:rsidP="00EA49F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6F7028"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690FD7" w:rsidRDefault="00690FD7" w:rsidP="008A6A8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90FD7" w:rsidRDefault="00690FD7" w:rsidP="001B5508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 w:rsidRPr="00D92E29">
              <w:rPr>
                <w:rFonts w:eastAsia="+mn-ea"/>
                <w:bCs/>
                <w:sz w:val="20"/>
                <w:szCs w:val="20"/>
                <w:lang w:eastAsia="ru-RU"/>
              </w:rPr>
              <w:t>Филиал ОАО «Татмедиа» газеты «Безнен Чирмешэн» («Наш Черемшан), Исполнительный комитет Черемшанского муниципального района Республики Татарстан</w:t>
            </w:r>
          </w:p>
        </w:tc>
        <w:tc>
          <w:tcPr>
            <w:tcW w:w="2409" w:type="dxa"/>
            <w:shd w:val="clear" w:color="auto" w:fill="auto"/>
          </w:tcPr>
          <w:p w:rsidR="00690FD7" w:rsidRPr="00BE3F4A" w:rsidRDefault="00690FD7" w:rsidP="00E57873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>Местный бюджет- 25,0тыс.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1F31A8" w:rsidRDefault="00005E8C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>
              <w:rPr>
                <w:rFonts w:eastAsia="+mn-ea"/>
                <w:b/>
                <w:sz w:val="20"/>
                <w:szCs w:val="20"/>
                <w:lang w:eastAsia="ru-RU"/>
              </w:rPr>
              <w:t xml:space="preserve">Повышение энергетической эффективности и </w:t>
            </w:r>
            <w:r>
              <w:rPr>
                <w:rFonts w:eastAsia="+mn-ea"/>
                <w:b/>
                <w:sz w:val="20"/>
                <w:szCs w:val="20"/>
                <w:lang w:eastAsia="ru-RU"/>
              </w:rPr>
              <w:lastRenderedPageBreak/>
              <w:t>конкурентоспособности предприятий.</w:t>
            </w:r>
          </w:p>
        </w:tc>
        <w:tc>
          <w:tcPr>
            <w:tcW w:w="2835" w:type="dxa"/>
            <w:shd w:val="clear" w:color="auto" w:fill="auto"/>
          </w:tcPr>
          <w:p w:rsidR="00005E8C" w:rsidRDefault="00005E8C" w:rsidP="003F120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Рекомендовать предприятиям,  учреждениям</w:t>
            </w:r>
            <w:r w:rsidRPr="003F1208">
              <w:rPr>
                <w:rFonts w:eastAsia="+mn-ea"/>
                <w:sz w:val="20"/>
                <w:szCs w:val="20"/>
                <w:lang w:eastAsia="ru-RU"/>
              </w:rPr>
              <w:t xml:space="preserve"> принять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среднесрочные планы по повышению показателей энергетической эффективности при производстве, передаче, потреблении топливно-энергетических ресурсов и вести топливно-энергетические балансы.</w:t>
            </w:r>
          </w:p>
        </w:tc>
        <w:tc>
          <w:tcPr>
            <w:tcW w:w="1276" w:type="dxa"/>
            <w:shd w:val="clear" w:color="auto" w:fill="auto"/>
          </w:tcPr>
          <w:p w:rsidR="00005E8C" w:rsidRPr="006F7028" w:rsidRDefault="00005E8C" w:rsidP="00EA49F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Default="00005E8C" w:rsidP="008A6A8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Снижение энергоемкости продукции.</w:t>
            </w:r>
          </w:p>
        </w:tc>
        <w:tc>
          <w:tcPr>
            <w:tcW w:w="2410" w:type="dxa"/>
            <w:shd w:val="clear" w:color="auto" w:fill="auto"/>
          </w:tcPr>
          <w:p w:rsidR="00005E8C" w:rsidRDefault="00005E8C" w:rsidP="001B5508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>Предприятия района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B33383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>Средства предприятий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1F31A8" w:rsidRDefault="00005E8C" w:rsidP="00C4011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>
              <w:rPr>
                <w:rFonts w:eastAsia="+mn-ea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C4011A">
              <w:rPr>
                <w:rFonts w:eastAsia="+mn-ea"/>
                <w:b/>
                <w:sz w:val="20"/>
                <w:szCs w:val="20"/>
                <w:lang w:eastAsia="ru-RU"/>
              </w:rPr>
              <w:t>одготовк</w:t>
            </w:r>
            <w:r>
              <w:rPr>
                <w:rFonts w:eastAsia="+mn-ea"/>
                <w:b/>
                <w:sz w:val="20"/>
                <w:szCs w:val="20"/>
                <w:lang w:eastAsia="ru-RU"/>
              </w:rPr>
              <w:t>а</w:t>
            </w:r>
            <w:r w:rsidRPr="00C4011A">
              <w:rPr>
                <w:rFonts w:eastAsia="+mn-ea"/>
                <w:b/>
                <w:sz w:val="20"/>
                <w:szCs w:val="20"/>
                <w:lang w:eastAsia="ru-RU"/>
              </w:rPr>
              <w:t xml:space="preserve"> ка</w:t>
            </w:r>
            <w:r>
              <w:rPr>
                <w:rFonts w:eastAsia="+mn-ea"/>
                <w:b/>
                <w:sz w:val="20"/>
                <w:szCs w:val="20"/>
                <w:lang w:eastAsia="ru-RU"/>
              </w:rPr>
              <w:t>дров в области энергосбережения.</w:t>
            </w:r>
          </w:p>
        </w:tc>
        <w:tc>
          <w:tcPr>
            <w:tcW w:w="2835" w:type="dxa"/>
            <w:shd w:val="clear" w:color="auto" w:fill="auto"/>
          </w:tcPr>
          <w:p w:rsidR="00005E8C" w:rsidRDefault="00005E8C" w:rsidP="006F7028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Максимальное </w:t>
            </w:r>
            <w:r w:rsidRPr="00446BF1">
              <w:rPr>
                <w:rFonts w:eastAsia="+mn-ea"/>
                <w:sz w:val="20"/>
                <w:szCs w:val="20"/>
                <w:lang w:eastAsia="ru-RU"/>
              </w:rPr>
              <w:t>участие муниципальных служащих, работников бюджетных учреждений  в образовательных программах,  научно-практических конференциях по вопросам  эффективного использования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005E8C" w:rsidRPr="006F7028" w:rsidRDefault="00005E8C" w:rsidP="00EA49F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Default="00005E8C" w:rsidP="008A6A8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Увеличение доли руководителей, сотрудников, прошедших обучение по вопросам энергосбережения</w:t>
            </w: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77484F">
              <w:rPr>
                <w:rFonts w:eastAsia="+mn-ea"/>
                <w:sz w:val="20"/>
                <w:szCs w:val="20"/>
                <w:lang w:eastAsia="ru-RU"/>
              </w:rPr>
              <w:t>Органы местного самоуправления, муниципальные учреждений, бюджетные учреждения, МУП</w:t>
            </w:r>
            <w:r>
              <w:rPr>
                <w:rFonts w:eastAsia="+mn-e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CA74C8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+mn-ea"/>
                <w:bCs/>
                <w:sz w:val="20"/>
                <w:szCs w:val="20"/>
                <w:lang w:eastAsia="ru-RU"/>
              </w:rPr>
              <w:t>Республиканский</w:t>
            </w:r>
            <w:proofErr w:type="gramEnd"/>
            <w:r>
              <w:rPr>
                <w:rFonts w:eastAsia="+mn-ea"/>
                <w:bCs/>
                <w:sz w:val="20"/>
                <w:szCs w:val="20"/>
                <w:lang w:eastAsia="ru-RU"/>
              </w:rPr>
              <w:t xml:space="preserve"> бюджет-25,0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1F31A8" w:rsidRDefault="00005E8C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>
              <w:rPr>
                <w:rFonts w:eastAsia="+mn-ea"/>
                <w:b/>
                <w:sz w:val="20"/>
                <w:szCs w:val="20"/>
                <w:lang w:eastAsia="ru-RU"/>
              </w:rPr>
              <w:t xml:space="preserve">Применение </w:t>
            </w:r>
            <w:r w:rsidRPr="0055246F">
              <w:rPr>
                <w:rFonts w:eastAsia="+mn-ea"/>
                <w:b/>
                <w:sz w:val="20"/>
                <w:szCs w:val="20"/>
                <w:lang w:eastAsia="ru-RU"/>
              </w:rPr>
              <w:t>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835" w:type="dxa"/>
            <w:shd w:val="clear" w:color="auto" w:fill="auto"/>
          </w:tcPr>
          <w:p w:rsidR="00005E8C" w:rsidRDefault="00005E8C" w:rsidP="00525AE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Обеспечение</w:t>
            </w:r>
            <w:r w:rsidRPr="00525AE5">
              <w:rPr>
                <w:rFonts w:eastAsia="+mn-ea"/>
                <w:sz w:val="20"/>
                <w:szCs w:val="20"/>
                <w:lang w:eastAsia="ru-RU"/>
              </w:rPr>
              <w:t xml:space="preserve"> введени</w:t>
            </w:r>
            <w:r>
              <w:rPr>
                <w:rFonts w:eastAsia="+mn-ea"/>
                <w:sz w:val="20"/>
                <w:szCs w:val="20"/>
                <w:lang w:eastAsia="ru-RU"/>
              </w:rPr>
              <w:t>я</w:t>
            </w:r>
            <w:r w:rsidRPr="00525AE5">
              <w:rPr>
                <w:rFonts w:eastAsia="+mn-ea"/>
                <w:sz w:val="20"/>
                <w:szCs w:val="20"/>
                <w:lang w:eastAsia="ru-RU"/>
              </w:rPr>
              <w:t xml:space="preserve"> практики применения требований по ресурсоэнергосбережению, применения энергосберегающего оборудования и энергосберегающих технологий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  <w:r w:rsidRPr="00525AE5">
              <w:rPr>
                <w:rFonts w:eastAsia="+mn-ea"/>
                <w:sz w:val="20"/>
                <w:szCs w:val="20"/>
                <w:lang w:eastAsia="ru-RU"/>
              </w:rPr>
              <w:t>при согласовании проектов строительства, реконструкции, капитального ремонта, а также при приемке объектов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005E8C" w:rsidRPr="006F7028" w:rsidRDefault="00005E8C" w:rsidP="00EA49F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Default="00005E8C" w:rsidP="008A6A84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Эффективная система энергопотребления в различных сферах экономики Черемшанского района.</w:t>
            </w:r>
          </w:p>
        </w:tc>
        <w:tc>
          <w:tcPr>
            <w:tcW w:w="2410" w:type="dxa"/>
            <w:shd w:val="clear" w:color="auto" w:fill="auto"/>
          </w:tcPr>
          <w:p w:rsidR="00005E8C" w:rsidRDefault="00005E8C" w:rsidP="001B5508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 w:rsidRPr="00FB2D3A">
              <w:rPr>
                <w:rFonts w:eastAsia="+mn-ea"/>
                <w:bCs/>
                <w:sz w:val="20"/>
                <w:szCs w:val="20"/>
                <w:lang w:eastAsia="ru-RU"/>
              </w:rPr>
              <w:t xml:space="preserve">Органы местного самоуправления, муниципальные учреждений, муниципальные 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бюджетные учреждения, МУП, предприятия.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B33383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812BC0" w:rsidRDefault="00005E8C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 w:rsidRPr="00812BC0">
              <w:rPr>
                <w:rFonts w:eastAsia="+mn-ea"/>
                <w:b/>
                <w:sz w:val="20"/>
                <w:szCs w:val="20"/>
                <w:lang w:eastAsia="ru-RU"/>
              </w:rPr>
              <w:t>Снижение потребление энергоресурсов в муниципальных учреждениях</w:t>
            </w:r>
          </w:p>
        </w:tc>
        <w:tc>
          <w:tcPr>
            <w:tcW w:w="2835" w:type="dxa"/>
            <w:shd w:val="clear" w:color="auto" w:fill="auto"/>
          </w:tcPr>
          <w:p w:rsidR="00005E8C" w:rsidRPr="00D53EA5" w:rsidRDefault="00005E8C" w:rsidP="00372A9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Замена окон в 9 общеобразовательных учреждениях и 2 дошкольных образовательных учреждениях.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114E41" w:rsidRDefault="00005E8C" w:rsidP="00114E41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114E41">
              <w:rPr>
                <w:rFonts w:eastAsia="+mn-ea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площади)-32,64;</w:t>
            </w:r>
          </w:p>
          <w:p w:rsidR="00005E8C" w:rsidRPr="00114E41" w:rsidRDefault="00005E8C" w:rsidP="00114E41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114E41">
              <w:rPr>
                <w:rFonts w:eastAsia="+mn-ea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площади)-0,10;</w:t>
            </w:r>
          </w:p>
          <w:p w:rsidR="00005E8C" w:rsidRPr="00114E41" w:rsidRDefault="00005E8C" w:rsidP="00114E41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114E41">
              <w:rPr>
                <w:rFonts w:eastAsia="+mn-ea"/>
                <w:sz w:val="20"/>
                <w:szCs w:val="20"/>
                <w:lang w:eastAsia="ru-RU"/>
              </w:rPr>
              <w:lastRenderedPageBreak/>
              <w:t>удельный расход холодной воды на снабжение органов местного самоуправления и муниципальных учреждений (в расчете на 1 человека)-1,46;</w:t>
            </w:r>
          </w:p>
          <w:p w:rsidR="00005E8C" w:rsidRPr="008D16B5" w:rsidRDefault="00005E8C" w:rsidP="00114E41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114E41">
              <w:rPr>
                <w:rFonts w:eastAsia="+mn-ea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человека)-93,20</w:t>
            </w: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5A42D7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МУ «Отдел образования»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BE628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Республиканский бюджет  28004,8 тыс. рублей</w:t>
            </w:r>
          </w:p>
          <w:p w:rsidR="00005E8C" w:rsidRPr="002D4CF2" w:rsidRDefault="00005E8C" w:rsidP="0068481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</w:t>
            </w:r>
            <w:r w:rsidR="00684813">
              <w:rPr>
                <w:rFonts w:eastAsia="+mn-ea"/>
                <w:sz w:val="20"/>
                <w:szCs w:val="20"/>
                <w:lang w:eastAsia="ru-RU"/>
              </w:rPr>
              <w:t>7001,2</w:t>
            </w:r>
            <w:r>
              <w:rPr>
                <w:rFonts w:eastAsia="+mn-ea"/>
                <w:sz w:val="20"/>
                <w:szCs w:val="20"/>
                <w:lang w:eastAsia="ru-RU"/>
              </w:rPr>
              <w:t>,0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475E6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Утепление фасадов в 13</w:t>
            </w:r>
            <w:r w:rsidRPr="00475E6D">
              <w:rPr>
                <w:rFonts w:eastAsia="+mn-ea"/>
                <w:sz w:val="20"/>
                <w:szCs w:val="20"/>
                <w:lang w:eastAsia="ru-RU"/>
              </w:rPr>
              <w:t>общеобразовательных учреждениях и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9</w:t>
            </w:r>
            <w:r w:rsidRPr="00475E6D">
              <w:rPr>
                <w:rFonts w:eastAsia="+mn-ea"/>
                <w:sz w:val="20"/>
                <w:szCs w:val="20"/>
                <w:lang w:eastAsia="ru-RU"/>
              </w:rPr>
              <w:t xml:space="preserve"> дошкольных образовательных учреждениях.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образования»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BE628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Республиканский бюджет- 70008 тыс. рублей</w:t>
            </w:r>
          </w:p>
          <w:p w:rsidR="00005E8C" w:rsidRPr="002D4CF2" w:rsidRDefault="00005E8C" w:rsidP="0051114E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бюджет23 336,0 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E94ED5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Приобретение энергосберегающих ламп в 10 </w:t>
            </w:r>
            <w:r w:rsidRPr="00E94ED5">
              <w:rPr>
                <w:rFonts w:eastAsia="+mn-ea"/>
                <w:sz w:val="20"/>
                <w:szCs w:val="20"/>
                <w:lang w:eastAsia="ru-RU"/>
              </w:rPr>
              <w:t>общеобразовательных учреждениях и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4</w:t>
            </w:r>
            <w:r w:rsidRPr="00E94ED5">
              <w:rPr>
                <w:rFonts w:eastAsia="+mn-ea"/>
                <w:sz w:val="20"/>
                <w:szCs w:val="20"/>
                <w:lang w:eastAsia="ru-RU"/>
              </w:rPr>
              <w:t xml:space="preserve"> дошкольных 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образования»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D86BF9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бюджет-56,5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C528DC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Замена газовых котлов отопления в</w:t>
            </w:r>
            <w:r w:rsidRPr="00C528DC"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12 </w:t>
            </w:r>
            <w:r w:rsidRPr="00C528DC">
              <w:rPr>
                <w:rFonts w:eastAsia="+mn-ea"/>
                <w:sz w:val="20"/>
                <w:szCs w:val="20"/>
                <w:lang w:eastAsia="ru-RU"/>
              </w:rPr>
              <w:t xml:space="preserve">общеобразовательных учреждениях и </w:t>
            </w:r>
            <w:r>
              <w:rPr>
                <w:rFonts w:eastAsia="+mn-ea"/>
                <w:sz w:val="20"/>
                <w:szCs w:val="20"/>
                <w:lang w:eastAsia="ru-RU"/>
              </w:rPr>
              <w:t>5</w:t>
            </w:r>
            <w:r w:rsidRPr="00C528DC">
              <w:rPr>
                <w:rFonts w:eastAsia="+mn-ea"/>
                <w:sz w:val="20"/>
                <w:szCs w:val="20"/>
                <w:lang w:eastAsia="ru-RU"/>
              </w:rPr>
              <w:t xml:space="preserve"> дошкольных 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образования»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743DE7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+mn-ea"/>
                <w:sz w:val="20"/>
                <w:szCs w:val="20"/>
                <w:lang w:eastAsia="ru-RU"/>
              </w:rPr>
              <w:t>Республиканский</w:t>
            </w:r>
            <w:proofErr w:type="gramEnd"/>
            <w:r>
              <w:rPr>
                <w:rFonts w:eastAsia="+mn-ea"/>
                <w:sz w:val="20"/>
                <w:szCs w:val="20"/>
                <w:lang w:eastAsia="ru-RU"/>
              </w:rPr>
              <w:t xml:space="preserve"> бюджет-16183,0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Замена окон в 2 сельских домах культуры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00038C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культуры»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бюджет- 605,5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Утепление фасадов 3 сельских домов культуры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культуры»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A12A88">
              <w:rPr>
                <w:rFonts w:eastAsia="+mn-ea"/>
                <w:sz w:val="20"/>
                <w:szCs w:val="20"/>
                <w:lang w:eastAsia="ru-RU"/>
              </w:rPr>
              <w:t>Местный бюджет</w:t>
            </w:r>
            <w:r>
              <w:rPr>
                <w:rFonts w:eastAsia="+mn-ea"/>
                <w:sz w:val="20"/>
                <w:szCs w:val="20"/>
                <w:lang w:eastAsia="ru-RU"/>
              </w:rPr>
              <w:t>-3993,4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Замена отопительной системы </w:t>
            </w: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в 9 учреждениях культуры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 xml:space="preserve">МУ «Отдел культуры»  </w:t>
            </w: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 xml:space="preserve">Местный </w:t>
            </w:r>
            <w:r>
              <w:rPr>
                <w:rFonts w:eastAsia="+mn-ea"/>
                <w:sz w:val="20"/>
                <w:szCs w:val="20"/>
                <w:lang w:eastAsia="ru-RU"/>
              </w:rPr>
              <w:lastRenderedPageBreak/>
              <w:t>бюджет4627,0тыс.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Замена газовых котлов отопления в учреждениях культуры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E57873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культуры»  Исполнительного комитета Черемшанского муниципального района, подведомственные учреждения.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бюджет-1570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6237EA">
              <w:rPr>
                <w:rFonts w:eastAsia="+mn-ea"/>
                <w:sz w:val="20"/>
                <w:szCs w:val="20"/>
                <w:lang w:eastAsia="ru-RU"/>
              </w:rPr>
              <w:t>Установка светодиодных светильников на ледовой арене в Ледовом Дворце спорта «Юбилейный»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МУ «Отдел по делам молодежи и спорту» исполнительного комитета Черемшанского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бюджет-2250,0 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 w:rsidRPr="0020481A">
              <w:rPr>
                <w:rFonts w:eastAsia="+mn-ea"/>
                <w:sz w:val="20"/>
                <w:szCs w:val="20"/>
                <w:lang w:eastAsia="ru-RU"/>
              </w:rPr>
              <w:t>Монтаж, установка,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</w:t>
            </w:r>
            <w:r w:rsidRPr="0020481A">
              <w:rPr>
                <w:rFonts w:eastAsia="+mn-ea"/>
                <w:sz w:val="20"/>
                <w:szCs w:val="20"/>
                <w:lang w:eastAsia="ru-RU"/>
              </w:rPr>
              <w:t>содержание и обслуживание уличного освещения на территории Мордовско-Афонькинского сельского поселения</w:t>
            </w:r>
            <w:r>
              <w:rPr>
                <w:rFonts w:eastAsia="+mn-ea"/>
                <w:sz w:val="20"/>
                <w:szCs w:val="20"/>
                <w:lang w:eastAsia="ru-RU"/>
              </w:rPr>
              <w:t xml:space="preserve"> Черемшанского муниципального района РТ</w:t>
            </w:r>
          </w:p>
        </w:tc>
        <w:tc>
          <w:tcPr>
            <w:tcW w:w="1276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Исполнительный комитет Мордовско-Афонькинского сельского поселения Черемшанского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005E8C" w:rsidRPr="002D4CF2" w:rsidRDefault="00005E8C" w:rsidP="00D7276F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Местный бюджет-60,0тыс. рублей</w:t>
            </w:r>
          </w:p>
        </w:tc>
      </w:tr>
      <w:tr w:rsidR="00005E8C" w:rsidRPr="002D4CF2" w:rsidTr="005D59CA">
        <w:tc>
          <w:tcPr>
            <w:tcW w:w="2943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5E8C" w:rsidRPr="0020481A" w:rsidRDefault="00005E8C" w:rsidP="00840BAE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Содействие проведению энергетического обследования муниципальных учреждений и дальнейшей реализации мероприятий, прописанных в энергетических паспортах.</w:t>
            </w:r>
          </w:p>
        </w:tc>
        <w:tc>
          <w:tcPr>
            <w:tcW w:w="1276" w:type="dxa"/>
            <w:shd w:val="clear" w:color="auto" w:fill="auto"/>
          </w:tcPr>
          <w:p w:rsidR="00005E8C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005E8C" w:rsidRPr="002D4CF2" w:rsidRDefault="00005E8C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5E8C" w:rsidRDefault="00005E8C" w:rsidP="00E57873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>
              <w:rPr>
                <w:rFonts w:eastAsia="+mn-ea"/>
                <w:bCs/>
                <w:sz w:val="20"/>
                <w:szCs w:val="20"/>
                <w:lang w:eastAsia="ru-RU"/>
              </w:rPr>
              <w:t xml:space="preserve">Совет </w:t>
            </w:r>
            <w:r w:rsidRPr="00770298">
              <w:rPr>
                <w:rFonts w:eastAsia="+mn-ea"/>
                <w:bCs/>
                <w:sz w:val="20"/>
                <w:szCs w:val="20"/>
                <w:lang w:eastAsia="ru-RU"/>
              </w:rPr>
              <w:t>Черемшанского муниципального района Республики Татарстан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,</w:t>
            </w:r>
            <w:r w:rsidRPr="00770298">
              <w:rPr>
                <w:rFonts w:eastAsia="+mn-ea"/>
                <w:bCs/>
                <w:sz w:val="20"/>
                <w:szCs w:val="20"/>
                <w:lang w:eastAsia="ru-RU"/>
              </w:rPr>
              <w:t xml:space="preserve"> Исполнительный комитет Черемшанского муниципального района Республики Татарста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н.</w:t>
            </w:r>
          </w:p>
        </w:tc>
        <w:tc>
          <w:tcPr>
            <w:tcW w:w="2409" w:type="dxa"/>
            <w:shd w:val="clear" w:color="auto" w:fill="auto"/>
          </w:tcPr>
          <w:p w:rsidR="00005E8C" w:rsidRDefault="00005E8C" w:rsidP="00D7276F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554BFB" w:rsidRPr="002D4CF2" w:rsidTr="005D59CA">
        <w:tc>
          <w:tcPr>
            <w:tcW w:w="2943" w:type="dxa"/>
            <w:shd w:val="clear" w:color="auto" w:fill="auto"/>
          </w:tcPr>
          <w:p w:rsidR="00554BFB" w:rsidRPr="00655876" w:rsidRDefault="00554BFB" w:rsidP="005D59CA">
            <w:pPr>
              <w:spacing w:line="240" w:lineRule="auto"/>
              <w:ind w:firstLine="0"/>
              <w:rPr>
                <w:rFonts w:eastAsia="+mn-ea"/>
                <w:b/>
                <w:sz w:val="20"/>
                <w:szCs w:val="20"/>
                <w:lang w:eastAsia="ru-RU"/>
              </w:rPr>
            </w:pPr>
            <w:r w:rsidRPr="00655876">
              <w:rPr>
                <w:rFonts w:eastAsia="+mn-ea"/>
                <w:b/>
                <w:sz w:val="20"/>
                <w:szCs w:val="20"/>
                <w:lang w:eastAsia="ru-RU"/>
              </w:rPr>
              <w:t>Контроль потребления энергор</w:t>
            </w:r>
            <w:r>
              <w:rPr>
                <w:rFonts w:eastAsia="+mn-ea"/>
                <w:b/>
                <w:sz w:val="20"/>
                <w:szCs w:val="20"/>
                <w:lang w:eastAsia="ru-RU"/>
              </w:rPr>
              <w:t xml:space="preserve">есурсов на муниципальном </w:t>
            </w:r>
            <w:proofErr w:type="gramStart"/>
            <w:r>
              <w:rPr>
                <w:rFonts w:eastAsia="+mn-ea"/>
                <w:b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54BFB" w:rsidRPr="0020481A" w:rsidRDefault="00554BFB" w:rsidP="00FC496D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Проведение ежеквартального мониторинга потребления энергоресурсов муниципальными учреждениями.</w:t>
            </w:r>
          </w:p>
        </w:tc>
        <w:tc>
          <w:tcPr>
            <w:tcW w:w="1276" w:type="dxa"/>
            <w:shd w:val="clear" w:color="auto" w:fill="auto"/>
          </w:tcPr>
          <w:p w:rsidR="00554BFB" w:rsidRDefault="00554BFB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977" w:type="dxa"/>
            <w:shd w:val="clear" w:color="auto" w:fill="auto"/>
          </w:tcPr>
          <w:p w:rsidR="00554BFB" w:rsidRPr="002D4CF2" w:rsidRDefault="00554BFB" w:rsidP="005D59CA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54BFB" w:rsidRDefault="00554BFB" w:rsidP="00E57873">
            <w:pPr>
              <w:spacing w:line="240" w:lineRule="auto"/>
              <w:ind w:firstLine="0"/>
              <w:rPr>
                <w:rFonts w:eastAsia="+mn-ea"/>
                <w:bCs/>
                <w:sz w:val="20"/>
                <w:szCs w:val="20"/>
                <w:lang w:eastAsia="ru-RU"/>
              </w:rPr>
            </w:pPr>
            <w:r w:rsidRPr="00770298">
              <w:rPr>
                <w:rFonts w:eastAsia="+mn-ea"/>
                <w:bCs/>
                <w:sz w:val="20"/>
                <w:szCs w:val="20"/>
                <w:lang w:eastAsia="ru-RU"/>
              </w:rPr>
              <w:t>Исполнительный комитет Черемшанского муниципального района Республики Татарста</w:t>
            </w:r>
            <w:r>
              <w:rPr>
                <w:rFonts w:eastAsia="+mn-ea"/>
                <w:bCs/>
                <w:sz w:val="20"/>
                <w:szCs w:val="20"/>
                <w:lang w:eastAsia="ru-RU"/>
              </w:rPr>
              <w:t>н, Финансово-бюджетная палата Черемшанского муниципального района.</w:t>
            </w:r>
          </w:p>
        </w:tc>
        <w:tc>
          <w:tcPr>
            <w:tcW w:w="2409" w:type="dxa"/>
            <w:shd w:val="clear" w:color="auto" w:fill="auto"/>
          </w:tcPr>
          <w:p w:rsidR="00554BFB" w:rsidRDefault="00554BFB" w:rsidP="00D7276F">
            <w:pPr>
              <w:spacing w:line="240" w:lineRule="auto"/>
              <w:ind w:firstLine="0"/>
              <w:rPr>
                <w:rFonts w:eastAsia="+mn-ea"/>
                <w:sz w:val="20"/>
                <w:szCs w:val="20"/>
                <w:lang w:eastAsia="ru-RU"/>
              </w:rPr>
            </w:pPr>
            <w:r>
              <w:rPr>
                <w:rFonts w:eastAsia="+mn-ea"/>
                <w:sz w:val="20"/>
                <w:szCs w:val="20"/>
                <w:lang w:eastAsia="ru-RU"/>
              </w:rPr>
              <w:t>Без финансирования</w:t>
            </w:r>
          </w:p>
        </w:tc>
      </w:tr>
    </w:tbl>
    <w:p w:rsidR="00D43FB2" w:rsidRDefault="00D43FB2" w:rsidP="00142311"/>
    <w:sectPr w:rsidR="00D43FB2" w:rsidSect="00F70878">
      <w:footerReference w:type="default" r:id="rId8"/>
      <w:pgSz w:w="16838" w:h="11906" w:orient="landscape"/>
      <w:pgMar w:top="249" w:right="8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D3" w:rsidRDefault="006333D3" w:rsidP="00142311">
      <w:pPr>
        <w:spacing w:line="240" w:lineRule="auto"/>
      </w:pPr>
      <w:r>
        <w:separator/>
      </w:r>
    </w:p>
  </w:endnote>
  <w:endnote w:type="continuationSeparator" w:id="0">
    <w:p w:rsidR="006333D3" w:rsidRDefault="006333D3" w:rsidP="00142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889661"/>
      <w:docPartObj>
        <w:docPartGallery w:val="Page Numbers (Bottom of Page)"/>
        <w:docPartUnique/>
      </w:docPartObj>
    </w:sdtPr>
    <w:sdtEndPr/>
    <w:sdtContent>
      <w:p w:rsidR="00E41C59" w:rsidRDefault="00E41C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0E">
          <w:rPr>
            <w:noProof/>
          </w:rPr>
          <w:t>1</w:t>
        </w:r>
        <w:r>
          <w:fldChar w:fldCharType="end"/>
        </w:r>
      </w:p>
    </w:sdtContent>
  </w:sdt>
  <w:p w:rsidR="009D5842" w:rsidRDefault="009D5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D3" w:rsidRDefault="006333D3" w:rsidP="00142311">
      <w:pPr>
        <w:spacing w:line="240" w:lineRule="auto"/>
      </w:pPr>
      <w:r>
        <w:separator/>
      </w:r>
    </w:p>
  </w:footnote>
  <w:footnote w:type="continuationSeparator" w:id="0">
    <w:p w:rsidR="006333D3" w:rsidRDefault="006333D3" w:rsidP="001423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D1"/>
    <w:rsid w:val="0000038C"/>
    <w:rsid w:val="00003B97"/>
    <w:rsid w:val="00005E8C"/>
    <w:rsid w:val="00020C02"/>
    <w:rsid w:val="00040B1C"/>
    <w:rsid w:val="0004580B"/>
    <w:rsid w:val="00046D65"/>
    <w:rsid w:val="000631ED"/>
    <w:rsid w:val="000926C0"/>
    <w:rsid w:val="000B110D"/>
    <w:rsid w:val="000C19A0"/>
    <w:rsid w:val="000C3765"/>
    <w:rsid w:val="000C583F"/>
    <w:rsid w:val="000C6890"/>
    <w:rsid w:val="000D5362"/>
    <w:rsid w:val="000E559E"/>
    <w:rsid w:val="000F7482"/>
    <w:rsid w:val="00107B00"/>
    <w:rsid w:val="00114E41"/>
    <w:rsid w:val="00127363"/>
    <w:rsid w:val="00142311"/>
    <w:rsid w:val="001704A4"/>
    <w:rsid w:val="00176F60"/>
    <w:rsid w:val="001B5508"/>
    <w:rsid w:val="001F0F85"/>
    <w:rsid w:val="001F31A8"/>
    <w:rsid w:val="0020481A"/>
    <w:rsid w:val="00207D73"/>
    <w:rsid w:val="00213601"/>
    <w:rsid w:val="002204AF"/>
    <w:rsid w:val="002509D3"/>
    <w:rsid w:val="00252F0E"/>
    <w:rsid w:val="00265C8B"/>
    <w:rsid w:val="00271968"/>
    <w:rsid w:val="00271D11"/>
    <w:rsid w:val="002757BF"/>
    <w:rsid w:val="002758D6"/>
    <w:rsid w:val="002767C2"/>
    <w:rsid w:val="00276A95"/>
    <w:rsid w:val="00281934"/>
    <w:rsid w:val="0028694C"/>
    <w:rsid w:val="002B2667"/>
    <w:rsid w:val="002D0DA8"/>
    <w:rsid w:val="002D1952"/>
    <w:rsid w:val="0031548F"/>
    <w:rsid w:val="00322A14"/>
    <w:rsid w:val="00331DC4"/>
    <w:rsid w:val="003371EB"/>
    <w:rsid w:val="0034470D"/>
    <w:rsid w:val="003626FE"/>
    <w:rsid w:val="00363915"/>
    <w:rsid w:val="003721AF"/>
    <w:rsid w:val="00372A9A"/>
    <w:rsid w:val="0038294F"/>
    <w:rsid w:val="003A6662"/>
    <w:rsid w:val="003B187D"/>
    <w:rsid w:val="003B6C6B"/>
    <w:rsid w:val="003C4421"/>
    <w:rsid w:val="003D4BD1"/>
    <w:rsid w:val="003F1208"/>
    <w:rsid w:val="004110AE"/>
    <w:rsid w:val="00422846"/>
    <w:rsid w:val="004240DE"/>
    <w:rsid w:val="00427824"/>
    <w:rsid w:val="00443AC0"/>
    <w:rsid w:val="00446BF1"/>
    <w:rsid w:val="004532D1"/>
    <w:rsid w:val="00475E6D"/>
    <w:rsid w:val="00481080"/>
    <w:rsid w:val="004940B1"/>
    <w:rsid w:val="004A5F90"/>
    <w:rsid w:val="004B32EF"/>
    <w:rsid w:val="004B5518"/>
    <w:rsid w:val="004B5B7E"/>
    <w:rsid w:val="004B6C17"/>
    <w:rsid w:val="004E16B4"/>
    <w:rsid w:val="004E3253"/>
    <w:rsid w:val="004E5CA7"/>
    <w:rsid w:val="00500312"/>
    <w:rsid w:val="00510A1B"/>
    <w:rsid w:val="0051114E"/>
    <w:rsid w:val="00516C78"/>
    <w:rsid w:val="00523D10"/>
    <w:rsid w:val="00525AE5"/>
    <w:rsid w:val="005433BE"/>
    <w:rsid w:val="0055246F"/>
    <w:rsid w:val="00554BFB"/>
    <w:rsid w:val="00554F20"/>
    <w:rsid w:val="0057302D"/>
    <w:rsid w:val="005741BC"/>
    <w:rsid w:val="005A42D7"/>
    <w:rsid w:val="005B0A6C"/>
    <w:rsid w:val="005D59CA"/>
    <w:rsid w:val="006009DF"/>
    <w:rsid w:val="006173A9"/>
    <w:rsid w:val="006237EA"/>
    <w:rsid w:val="00631ADD"/>
    <w:rsid w:val="006333D3"/>
    <w:rsid w:val="00655876"/>
    <w:rsid w:val="00656D4D"/>
    <w:rsid w:val="00666128"/>
    <w:rsid w:val="00684813"/>
    <w:rsid w:val="00690FD7"/>
    <w:rsid w:val="0069718A"/>
    <w:rsid w:val="006B528A"/>
    <w:rsid w:val="006C0CF2"/>
    <w:rsid w:val="006C7C4E"/>
    <w:rsid w:val="006D632A"/>
    <w:rsid w:val="006E1877"/>
    <w:rsid w:val="006F18DC"/>
    <w:rsid w:val="006F7028"/>
    <w:rsid w:val="007038BE"/>
    <w:rsid w:val="00704084"/>
    <w:rsid w:val="007134AF"/>
    <w:rsid w:val="00715F43"/>
    <w:rsid w:val="0071616F"/>
    <w:rsid w:val="0073459C"/>
    <w:rsid w:val="00737182"/>
    <w:rsid w:val="00737352"/>
    <w:rsid w:val="00743DE7"/>
    <w:rsid w:val="007519EA"/>
    <w:rsid w:val="00770298"/>
    <w:rsid w:val="0077484F"/>
    <w:rsid w:val="007806BD"/>
    <w:rsid w:val="00783525"/>
    <w:rsid w:val="007859F0"/>
    <w:rsid w:val="007916F2"/>
    <w:rsid w:val="007A2878"/>
    <w:rsid w:val="007C30E8"/>
    <w:rsid w:val="007D698A"/>
    <w:rsid w:val="00805C0E"/>
    <w:rsid w:val="00812BC0"/>
    <w:rsid w:val="00822B3D"/>
    <w:rsid w:val="008308A8"/>
    <w:rsid w:val="00834ACC"/>
    <w:rsid w:val="00837779"/>
    <w:rsid w:val="00840BAE"/>
    <w:rsid w:val="008513D7"/>
    <w:rsid w:val="008625E6"/>
    <w:rsid w:val="008740E6"/>
    <w:rsid w:val="0089141B"/>
    <w:rsid w:val="008948D9"/>
    <w:rsid w:val="008950D0"/>
    <w:rsid w:val="00897B6F"/>
    <w:rsid w:val="008A6A84"/>
    <w:rsid w:val="008B768A"/>
    <w:rsid w:val="008E3D9F"/>
    <w:rsid w:val="008F617F"/>
    <w:rsid w:val="00907AFC"/>
    <w:rsid w:val="00926624"/>
    <w:rsid w:val="0095707A"/>
    <w:rsid w:val="00970FDB"/>
    <w:rsid w:val="0098428C"/>
    <w:rsid w:val="00996DC3"/>
    <w:rsid w:val="009D5842"/>
    <w:rsid w:val="009E3678"/>
    <w:rsid w:val="00A12A88"/>
    <w:rsid w:val="00A15D3D"/>
    <w:rsid w:val="00A32195"/>
    <w:rsid w:val="00A40DEB"/>
    <w:rsid w:val="00A4172B"/>
    <w:rsid w:val="00A72D89"/>
    <w:rsid w:val="00A7468B"/>
    <w:rsid w:val="00A779D9"/>
    <w:rsid w:val="00A841B3"/>
    <w:rsid w:val="00AB1396"/>
    <w:rsid w:val="00B261D6"/>
    <w:rsid w:val="00B32CF5"/>
    <w:rsid w:val="00B33383"/>
    <w:rsid w:val="00B341A9"/>
    <w:rsid w:val="00B412FA"/>
    <w:rsid w:val="00B43C16"/>
    <w:rsid w:val="00B65243"/>
    <w:rsid w:val="00B855B2"/>
    <w:rsid w:val="00BA42E7"/>
    <w:rsid w:val="00BB1797"/>
    <w:rsid w:val="00BB7542"/>
    <w:rsid w:val="00BE3F4A"/>
    <w:rsid w:val="00BE628D"/>
    <w:rsid w:val="00BE7832"/>
    <w:rsid w:val="00BF189A"/>
    <w:rsid w:val="00BF3265"/>
    <w:rsid w:val="00BF6B4F"/>
    <w:rsid w:val="00C233D7"/>
    <w:rsid w:val="00C30BB4"/>
    <w:rsid w:val="00C4011A"/>
    <w:rsid w:val="00C40EF8"/>
    <w:rsid w:val="00C5100D"/>
    <w:rsid w:val="00C528DC"/>
    <w:rsid w:val="00C5610A"/>
    <w:rsid w:val="00C62AFF"/>
    <w:rsid w:val="00C67A49"/>
    <w:rsid w:val="00C73879"/>
    <w:rsid w:val="00C84DD1"/>
    <w:rsid w:val="00C94EEF"/>
    <w:rsid w:val="00C94FD0"/>
    <w:rsid w:val="00CA74C8"/>
    <w:rsid w:val="00CA7ADF"/>
    <w:rsid w:val="00CB4FA5"/>
    <w:rsid w:val="00CC209D"/>
    <w:rsid w:val="00CC2687"/>
    <w:rsid w:val="00CF2FF8"/>
    <w:rsid w:val="00D13555"/>
    <w:rsid w:val="00D32C84"/>
    <w:rsid w:val="00D37717"/>
    <w:rsid w:val="00D43FB2"/>
    <w:rsid w:val="00D4560A"/>
    <w:rsid w:val="00D7276F"/>
    <w:rsid w:val="00D84986"/>
    <w:rsid w:val="00D86BF9"/>
    <w:rsid w:val="00D92E29"/>
    <w:rsid w:val="00DB37C2"/>
    <w:rsid w:val="00DD6B88"/>
    <w:rsid w:val="00DE61F1"/>
    <w:rsid w:val="00DF2361"/>
    <w:rsid w:val="00E234FB"/>
    <w:rsid w:val="00E27EBE"/>
    <w:rsid w:val="00E41C59"/>
    <w:rsid w:val="00E72528"/>
    <w:rsid w:val="00E83EF0"/>
    <w:rsid w:val="00E84484"/>
    <w:rsid w:val="00E85026"/>
    <w:rsid w:val="00E86555"/>
    <w:rsid w:val="00E94ED5"/>
    <w:rsid w:val="00EA441D"/>
    <w:rsid w:val="00EA44D4"/>
    <w:rsid w:val="00EA49F5"/>
    <w:rsid w:val="00EB6FE2"/>
    <w:rsid w:val="00EC570D"/>
    <w:rsid w:val="00EE16A7"/>
    <w:rsid w:val="00EE1E77"/>
    <w:rsid w:val="00EE29AF"/>
    <w:rsid w:val="00F06AF9"/>
    <w:rsid w:val="00F31F83"/>
    <w:rsid w:val="00F539F8"/>
    <w:rsid w:val="00F6692D"/>
    <w:rsid w:val="00F70878"/>
    <w:rsid w:val="00FB04B5"/>
    <w:rsid w:val="00FB0B70"/>
    <w:rsid w:val="00FB2D3A"/>
    <w:rsid w:val="00FB6E9F"/>
    <w:rsid w:val="00FB799A"/>
    <w:rsid w:val="00FC496D"/>
    <w:rsid w:val="00FD397E"/>
    <w:rsid w:val="00FE0804"/>
    <w:rsid w:val="00FE1063"/>
    <w:rsid w:val="00FF0993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3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311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423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311"/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uiPriority w:val="59"/>
    <w:rsid w:val="00FB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3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311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423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311"/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uiPriority w:val="59"/>
    <w:rsid w:val="00FB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B5C0-C6D9-4D79-B933-A84034C9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2016-07-01T13:13:00Z</dcterms:created>
  <dcterms:modified xsi:type="dcterms:W3CDTF">2016-07-01T13:13:00Z</dcterms:modified>
</cp:coreProperties>
</file>